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543E06" w14:textId="77777777" w:rsidR="00C17245" w:rsidRPr="00101AD5" w:rsidRDefault="00C17245" w:rsidP="00C17245">
      <w:pPr>
        <w:jc w:val="center"/>
        <w:rPr>
          <w:rFonts w:ascii="Times New Roman" w:hAnsi="Times New Roman" w:cs="Times New Roman"/>
        </w:rPr>
      </w:pPr>
      <w:bookmarkStart w:id="0" w:name="_GoBack"/>
      <w:bookmarkEnd w:id="0"/>
      <w:r w:rsidRPr="00101AD5">
        <w:rPr>
          <w:rFonts w:ascii="Times New Roman" w:hAnsi="Times New Roman" w:cs="Times New Roman"/>
        </w:rPr>
        <w:t>Giulia Evolvi</w:t>
      </w:r>
    </w:p>
    <w:p w14:paraId="46DC7838" w14:textId="77777777" w:rsidR="00C17245" w:rsidRPr="00101AD5" w:rsidRDefault="00C17245" w:rsidP="00C17245">
      <w:pPr>
        <w:jc w:val="center"/>
        <w:rPr>
          <w:rFonts w:ascii="Times New Roman" w:eastAsia="Times New Roman" w:hAnsi="Times New Roman" w:cs="Times New Roman"/>
        </w:rPr>
      </w:pPr>
      <w:r w:rsidRPr="00101AD5">
        <w:rPr>
          <w:rFonts w:ascii="Times New Roman" w:eastAsia="Times New Roman" w:hAnsi="Times New Roman" w:cs="Times New Roman"/>
        </w:rPr>
        <w:t>"LGBTQs, media and culture in Europe:</w:t>
      </w:r>
      <w:r w:rsidRPr="00101AD5">
        <w:rPr>
          <w:rFonts w:ascii="Times New Roman" w:eastAsia="Times New Roman" w:hAnsi="Times New Roman" w:cs="Times New Roman"/>
        </w:rPr>
        <w:br/>
        <w:t>Situated case studies"</w:t>
      </w:r>
    </w:p>
    <w:p w14:paraId="12FCE8EB" w14:textId="77777777" w:rsidR="00C17245" w:rsidRPr="00101AD5" w:rsidRDefault="00C17245" w:rsidP="00C17245">
      <w:pPr>
        <w:jc w:val="center"/>
        <w:rPr>
          <w:rFonts w:ascii="Times New Roman" w:eastAsia="Times New Roman" w:hAnsi="Times New Roman" w:cs="Times New Roman"/>
        </w:rPr>
      </w:pPr>
    </w:p>
    <w:p w14:paraId="0B803A6B" w14:textId="77777777" w:rsidR="00C17245" w:rsidRPr="00101AD5" w:rsidRDefault="00C17245" w:rsidP="00C17245">
      <w:pPr>
        <w:jc w:val="center"/>
        <w:rPr>
          <w:rFonts w:ascii="Times New Roman" w:eastAsia="Times New Roman" w:hAnsi="Times New Roman" w:cs="Times New Roman"/>
        </w:rPr>
      </w:pPr>
    </w:p>
    <w:p w14:paraId="514DD371" w14:textId="77777777" w:rsidR="00C17245" w:rsidRPr="00101AD5" w:rsidRDefault="00C17245" w:rsidP="00C17245">
      <w:pPr>
        <w:jc w:val="center"/>
        <w:rPr>
          <w:rFonts w:ascii="Times New Roman" w:eastAsia="Times New Roman" w:hAnsi="Times New Roman" w:cs="Times New Roman"/>
        </w:rPr>
      </w:pPr>
    </w:p>
    <w:p w14:paraId="31B57536" w14:textId="77777777" w:rsidR="00C17245" w:rsidRPr="00101AD5" w:rsidRDefault="00C17245" w:rsidP="00C17245">
      <w:pPr>
        <w:jc w:val="center"/>
        <w:rPr>
          <w:rFonts w:ascii="Times New Roman" w:eastAsia="Times New Roman" w:hAnsi="Times New Roman" w:cs="Times New Roman"/>
          <w:b/>
        </w:rPr>
      </w:pPr>
      <w:r w:rsidRPr="00101AD5">
        <w:rPr>
          <w:rFonts w:ascii="Times New Roman" w:eastAsia="Times New Roman" w:hAnsi="Times New Roman" w:cs="Times New Roman"/>
          <w:b/>
        </w:rPr>
        <w:t>Is the Pope Judging You?</w:t>
      </w:r>
    </w:p>
    <w:p w14:paraId="195E6652" w14:textId="25842BD0" w:rsidR="00C17245" w:rsidRPr="00101AD5" w:rsidRDefault="003364AE" w:rsidP="00C17245">
      <w:pPr>
        <w:jc w:val="center"/>
        <w:rPr>
          <w:rFonts w:ascii="Times New Roman" w:eastAsia="Times New Roman" w:hAnsi="Times New Roman" w:cs="Times New Roman"/>
          <w:b/>
        </w:rPr>
      </w:pPr>
      <w:r>
        <w:rPr>
          <w:rFonts w:ascii="Times New Roman" w:eastAsia="Times New Roman" w:hAnsi="Times New Roman" w:cs="Times New Roman"/>
          <w:b/>
        </w:rPr>
        <w:t>Digital</w:t>
      </w:r>
      <w:r w:rsidR="00C17245" w:rsidRPr="00101AD5">
        <w:rPr>
          <w:rFonts w:ascii="Times New Roman" w:eastAsia="Times New Roman" w:hAnsi="Times New Roman" w:cs="Times New Roman"/>
          <w:b/>
        </w:rPr>
        <w:t xml:space="preserve"> </w:t>
      </w:r>
      <w:r w:rsidR="00C17245">
        <w:rPr>
          <w:rFonts w:ascii="Times New Roman" w:eastAsia="Times New Roman" w:hAnsi="Times New Roman" w:cs="Times New Roman"/>
          <w:b/>
        </w:rPr>
        <w:t>Narrativ</w:t>
      </w:r>
      <w:r>
        <w:rPr>
          <w:rFonts w:ascii="Times New Roman" w:eastAsia="Times New Roman" w:hAnsi="Times New Roman" w:cs="Times New Roman"/>
          <w:b/>
        </w:rPr>
        <w:t>es: Religion and LGBTQs</w:t>
      </w:r>
      <w:r w:rsidR="00C17245" w:rsidRPr="00101AD5">
        <w:rPr>
          <w:rFonts w:ascii="Times New Roman" w:eastAsia="Times New Roman" w:hAnsi="Times New Roman" w:cs="Times New Roman"/>
          <w:b/>
        </w:rPr>
        <w:t xml:space="preserve"> in Italy</w:t>
      </w:r>
    </w:p>
    <w:p w14:paraId="776AB671" w14:textId="77777777" w:rsidR="00A4543E" w:rsidRDefault="00A4543E"/>
    <w:p w14:paraId="5B9117F4" w14:textId="77777777" w:rsidR="00B7274A" w:rsidRDefault="00B7274A" w:rsidP="00A4543E">
      <w:pPr>
        <w:spacing w:line="480" w:lineRule="auto"/>
        <w:rPr>
          <w:rFonts w:ascii="Times New Roman" w:hAnsi="Times New Roman" w:cs="Times New Roman"/>
          <w:b/>
        </w:rPr>
      </w:pPr>
    </w:p>
    <w:p w14:paraId="5E6CD4F5" w14:textId="0AC6AD99" w:rsidR="00A4543E" w:rsidRPr="00A4543E" w:rsidRDefault="00A4543E" w:rsidP="00A4543E">
      <w:pPr>
        <w:spacing w:line="480" w:lineRule="auto"/>
        <w:rPr>
          <w:rFonts w:ascii="Times New Roman" w:hAnsi="Times New Roman" w:cs="Times New Roman"/>
          <w:b/>
        </w:rPr>
      </w:pPr>
      <w:r w:rsidRPr="00101AD5">
        <w:rPr>
          <w:rFonts w:ascii="Times New Roman" w:hAnsi="Times New Roman" w:cs="Times New Roman"/>
          <w:b/>
        </w:rPr>
        <w:t>Introduction</w:t>
      </w:r>
    </w:p>
    <w:p w14:paraId="010902B0" w14:textId="399EA299" w:rsidR="00A4543E" w:rsidRPr="00101AD5" w:rsidRDefault="00AF478A" w:rsidP="00535C6E">
      <w:pPr>
        <w:spacing w:line="480" w:lineRule="auto"/>
        <w:ind w:firstLine="567"/>
        <w:jc w:val="both"/>
        <w:rPr>
          <w:rFonts w:ascii="Times New Roman" w:hAnsi="Times New Roman" w:cs="Times New Roman"/>
        </w:rPr>
      </w:pPr>
      <w:r>
        <w:rPr>
          <w:rFonts w:ascii="Times New Roman" w:hAnsi="Times New Roman" w:cs="Times New Roman"/>
        </w:rPr>
        <w:t>‘</w:t>
      </w:r>
      <w:r w:rsidR="00A4543E" w:rsidRPr="00101AD5">
        <w:rPr>
          <w:rFonts w:ascii="Times New Roman" w:hAnsi="Times New Roman" w:cs="Times New Roman"/>
        </w:rPr>
        <w:t>If someone is gay, and searches for the Lord and has good will, who am I to judge?</w:t>
      </w:r>
      <w:r>
        <w:rPr>
          <w:rFonts w:ascii="Times New Roman" w:hAnsi="Times New Roman" w:cs="Times New Roman"/>
        </w:rPr>
        <w:t>’</w:t>
      </w:r>
      <w:r w:rsidR="00A4543E" w:rsidRPr="00101AD5">
        <w:rPr>
          <w:rStyle w:val="EndnoteReference"/>
          <w:rFonts w:ascii="Times New Roman" w:hAnsi="Times New Roman" w:cs="Times New Roman"/>
        </w:rPr>
        <w:endnoteReference w:id="1"/>
      </w:r>
      <w:r w:rsidR="00A4543E" w:rsidRPr="00101AD5">
        <w:rPr>
          <w:rFonts w:ascii="Times New Roman" w:hAnsi="Times New Roman" w:cs="Times New Roman"/>
        </w:rPr>
        <w:t xml:space="preserve">. With these words, pronounced on the plane back from Brazil </w:t>
      </w:r>
      <w:r w:rsidR="00AA6614">
        <w:rPr>
          <w:rFonts w:ascii="Times New Roman" w:hAnsi="Times New Roman" w:cs="Times New Roman"/>
        </w:rPr>
        <w:t xml:space="preserve">a </w:t>
      </w:r>
      <w:r w:rsidR="00A4543E" w:rsidRPr="00101AD5">
        <w:rPr>
          <w:rFonts w:ascii="Times New Roman" w:hAnsi="Times New Roman" w:cs="Times New Roman"/>
        </w:rPr>
        <w:t>few months after his election</w:t>
      </w:r>
      <w:r w:rsidR="008041C4">
        <w:rPr>
          <w:rFonts w:ascii="Times New Roman" w:hAnsi="Times New Roman" w:cs="Times New Roman"/>
        </w:rPr>
        <w:t>, Pope Francis addressed</w:t>
      </w:r>
      <w:r w:rsidR="00A4543E" w:rsidRPr="00101AD5">
        <w:rPr>
          <w:rFonts w:ascii="Times New Roman" w:hAnsi="Times New Roman" w:cs="Times New Roman"/>
        </w:rPr>
        <w:t xml:space="preserve"> the problem of gay clergy with</w:t>
      </w:r>
      <w:r w:rsidR="008041C4">
        <w:rPr>
          <w:rFonts w:ascii="Times New Roman" w:hAnsi="Times New Roman" w:cs="Times New Roman"/>
        </w:rPr>
        <w:t>in the Catholic Church. Considered by many</w:t>
      </w:r>
      <w:r w:rsidR="00A4543E" w:rsidRPr="00101AD5">
        <w:rPr>
          <w:rFonts w:ascii="Times New Roman" w:hAnsi="Times New Roman" w:cs="Times New Roman"/>
        </w:rPr>
        <w:t xml:space="preserve"> as an innovation for the </w:t>
      </w:r>
      <w:r w:rsidR="008041C4">
        <w:rPr>
          <w:rFonts w:ascii="Times New Roman" w:hAnsi="Times New Roman" w:cs="Times New Roman"/>
        </w:rPr>
        <w:t xml:space="preserve">Catholic </w:t>
      </w:r>
      <w:r w:rsidR="00A4543E" w:rsidRPr="00101AD5">
        <w:rPr>
          <w:rFonts w:ascii="Times New Roman" w:hAnsi="Times New Roman" w:cs="Times New Roman"/>
        </w:rPr>
        <w:t>Churc</w:t>
      </w:r>
      <w:r w:rsidR="008041C4">
        <w:rPr>
          <w:rFonts w:ascii="Times New Roman" w:hAnsi="Times New Roman" w:cs="Times New Roman"/>
        </w:rPr>
        <w:t xml:space="preserve">h, </w:t>
      </w:r>
      <w:r w:rsidR="00A4543E">
        <w:rPr>
          <w:rFonts w:ascii="Times New Roman" w:hAnsi="Times New Roman" w:cs="Times New Roman"/>
        </w:rPr>
        <w:t xml:space="preserve">Jorge Mario Bergoglio </w:t>
      </w:r>
      <w:r w:rsidR="00A4543E" w:rsidRPr="00101AD5">
        <w:rPr>
          <w:rFonts w:ascii="Times New Roman" w:hAnsi="Times New Roman" w:cs="Times New Roman"/>
        </w:rPr>
        <w:t>has been the first Pope to</w:t>
      </w:r>
      <w:r w:rsidR="00A4543E">
        <w:rPr>
          <w:rFonts w:ascii="Times New Roman" w:hAnsi="Times New Roman" w:cs="Times New Roman"/>
        </w:rPr>
        <w:t xml:space="preserve"> publicly</w:t>
      </w:r>
      <w:r>
        <w:rPr>
          <w:rFonts w:ascii="Times New Roman" w:hAnsi="Times New Roman" w:cs="Times New Roman"/>
        </w:rPr>
        <w:t xml:space="preserve"> use the word ‘gay’. His ‘who am I to judge?’</w:t>
      </w:r>
      <w:r w:rsidR="00A4543E" w:rsidRPr="00101AD5">
        <w:rPr>
          <w:rFonts w:ascii="Times New Roman" w:hAnsi="Times New Roman" w:cs="Times New Roman"/>
        </w:rPr>
        <w:t xml:space="preserve"> statement kindled debates worldwide, especially in countries that are traditionally and majoritarian Catholic</w:t>
      </w:r>
      <w:r w:rsidR="00A4543E">
        <w:rPr>
          <w:rFonts w:ascii="Times New Roman" w:hAnsi="Times New Roman" w:cs="Times New Roman"/>
        </w:rPr>
        <w:t>,</w:t>
      </w:r>
      <w:r w:rsidR="00A4543E" w:rsidRPr="00101AD5">
        <w:rPr>
          <w:rFonts w:ascii="Times New Roman" w:hAnsi="Times New Roman" w:cs="Times New Roman"/>
        </w:rPr>
        <w:t xml:space="preserve"> such as Italy. A number of media outlets </w:t>
      </w:r>
      <w:proofErr w:type="gramStart"/>
      <w:r w:rsidR="00A4543E">
        <w:rPr>
          <w:rFonts w:ascii="Times New Roman" w:hAnsi="Times New Roman" w:cs="Times New Roman"/>
        </w:rPr>
        <w:t>interpreted</w:t>
      </w:r>
      <w:proofErr w:type="gramEnd"/>
      <w:r w:rsidR="00A4543E">
        <w:rPr>
          <w:rFonts w:ascii="Times New Roman" w:hAnsi="Times New Roman" w:cs="Times New Roman"/>
        </w:rPr>
        <w:t xml:space="preserve"> the sentence </w:t>
      </w:r>
      <w:r w:rsidR="00A4543E" w:rsidRPr="00101AD5">
        <w:rPr>
          <w:rFonts w:ascii="Times New Roman" w:hAnsi="Times New Roman" w:cs="Times New Roman"/>
        </w:rPr>
        <w:t xml:space="preserve">as an </w:t>
      </w:r>
      <w:r w:rsidR="00A4543E">
        <w:rPr>
          <w:rFonts w:ascii="Times New Roman" w:hAnsi="Times New Roman" w:cs="Times New Roman"/>
        </w:rPr>
        <w:t xml:space="preserve">attitude-change </w:t>
      </w:r>
      <w:r w:rsidR="00A4543E" w:rsidRPr="00101AD5">
        <w:rPr>
          <w:rFonts w:ascii="Times New Roman" w:hAnsi="Times New Roman" w:cs="Times New Roman"/>
        </w:rPr>
        <w:t>of the Cathol</w:t>
      </w:r>
      <w:r w:rsidR="00A4543E">
        <w:rPr>
          <w:rFonts w:ascii="Times New Roman" w:hAnsi="Times New Roman" w:cs="Times New Roman"/>
        </w:rPr>
        <w:t>ic Church towards homosexuality.</w:t>
      </w:r>
      <w:r w:rsidR="0070443E">
        <w:rPr>
          <w:rFonts w:ascii="Times New Roman" w:hAnsi="Times New Roman" w:cs="Times New Roman"/>
        </w:rPr>
        <w:t xml:space="preserve"> T</w:t>
      </w:r>
      <w:r w:rsidR="00A4543E" w:rsidRPr="00101AD5">
        <w:rPr>
          <w:rFonts w:ascii="Times New Roman" w:hAnsi="Times New Roman" w:cs="Times New Roman"/>
        </w:rPr>
        <w:t>he Italian version of the Huffington Post, for instance, titled an article</w:t>
      </w:r>
      <w:r w:rsidR="009A4A22">
        <w:rPr>
          <w:rFonts w:ascii="Times New Roman" w:hAnsi="Times New Roman" w:cs="Times New Roman"/>
        </w:rPr>
        <w:t>:</w:t>
      </w:r>
      <w:r w:rsidR="00A4543E" w:rsidRPr="00101AD5">
        <w:rPr>
          <w:rFonts w:ascii="Times New Roman" w:hAnsi="Times New Roman" w:cs="Times New Roman"/>
        </w:rPr>
        <w:t xml:space="preserve"> ‘Pope Francis opened to homosexuals: “God made us free”’</w:t>
      </w:r>
      <w:r w:rsidR="00A4543E" w:rsidRPr="00101AD5">
        <w:rPr>
          <w:rStyle w:val="EndnoteReference"/>
          <w:rFonts w:ascii="Times New Roman" w:hAnsi="Times New Roman" w:cs="Times New Roman"/>
        </w:rPr>
        <w:endnoteReference w:id="2"/>
      </w:r>
      <w:r w:rsidR="00A4543E" w:rsidRPr="00101AD5">
        <w:rPr>
          <w:rFonts w:ascii="Times New Roman" w:hAnsi="Times New Roman" w:cs="Times New Roman"/>
        </w:rPr>
        <w:t>.</w:t>
      </w:r>
    </w:p>
    <w:p w14:paraId="52BDC247" w14:textId="59DE5FD1" w:rsidR="00F8507B" w:rsidRDefault="00A4543E" w:rsidP="00F73E0B">
      <w:pPr>
        <w:spacing w:line="480" w:lineRule="auto"/>
        <w:ind w:firstLine="567"/>
        <w:jc w:val="both"/>
        <w:rPr>
          <w:rFonts w:ascii="Times New Roman" w:hAnsi="Times New Roman" w:cs="Times New Roman"/>
        </w:rPr>
      </w:pPr>
      <w:r w:rsidRPr="00101AD5">
        <w:rPr>
          <w:rFonts w:ascii="Times New Roman" w:hAnsi="Times New Roman" w:cs="Times New Roman"/>
        </w:rPr>
        <w:t xml:space="preserve">However, the statements Pope Francis made about homosexuality are ambiguous enough to produce different interpretations within religious and non-religious </w:t>
      </w:r>
      <w:r>
        <w:rPr>
          <w:rFonts w:ascii="Times New Roman" w:hAnsi="Times New Roman" w:cs="Times New Roman"/>
        </w:rPr>
        <w:t>groups</w:t>
      </w:r>
      <w:r w:rsidR="00F24918">
        <w:rPr>
          <w:rFonts w:ascii="Times New Roman" w:hAnsi="Times New Roman" w:cs="Times New Roman"/>
        </w:rPr>
        <w:t>: is he favorable of homosexual unions,</w:t>
      </w:r>
      <w:r w:rsidR="00F73E0B">
        <w:rPr>
          <w:rFonts w:ascii="Times New Roman" w:hAnsi="Times New Roman" w:cs="Times New Roman"/>
        </w:rPr>
        <w:t xml:space="preserve"> or is he against homosexuality?</w:t>
      </w:r>
      <w:r w:rsidR="00723E0E">
        <w:rPr>
          <w:rFonts w:ascii="Times New Roman" w:hAnsi="Times New Roman" w:cs="Times New Roman"/>
        </w:rPr>
        <w:t xml:space="preserve"> </w:t>
      </w:r>
      <w:r w:rsidR="00492479">
        <w:rPr>
          <w:rFonts w:ascii="Times New Roman" w:hAnsi="Times New Roman" w:cs="Times New Roman"/>
        </w:rPr>
        <w:t xml:space="preserve">Skeptics point out that the Pope opposed same-sex unions when Archbishop of Buenos Aires, and that he </w:t>
      </w:r>
      <w:r w:rsidR="00AA6614">
        <w:rPr>
          <w:rFonts w:ascii="Times New Roman" w:hAnsi="Times New Roman" w:cs="Times New Roman"/>
        </w:rPr>
        <w:t xml:space="preserve">has </w:t>
      </w:r>
      <w:r w:rsidR="00492479">
        <w:rPr>
          <w:rFonts w:ascii="Times New Roman" w:hAnsi="Times New Roman" w:cs="Times New Roman"/>
        </w:rPr>
        <w:t>not show</w:t>
      </w:r>
      <w:r w:rsidR="00AA6614">
        <w:rPr>
          <w:rFonts w:ascii="Times New Roman" w:hAnsi="Times New Roman" w:cs="Times New Roman"/>
        </w:rPr>
        <w:t>n</w:t>
      </w:r>
      <w:r w:rsidR="00492479">
        <w:rPr>
          <w:rFonts w:ascii="Times New Roman" w:hAnsi="Times New Roman" w:cs="Times New Roman"/>
        </w:rPr>
        <w:t xml:space="preserve"> any intention of changing the Church doctrine on the matter</w:t>
      </w:r>
      <w:r w:rsidR="00E14913">
        <w:rPr>
          <w:rFonts w:ascii="Times New Roman" w:hAnsi="Times New Roman" w:cs="Times New Roman"/>
        </w:rPr>
        <w:t xml:space="preserve"> so far</w:t>
      </w:r>
      <w:r w:rsidR="00492479">
        <w:rPr>
          <w:rFonts w:ascii="Times New Roman" w:hAnsi="Times New Roman" w:cs="Times New Roman"/>
        </w:rPr>
        <w:t xml:space="preserve">. Furthermore, there are discrepancies between the allegedly open attitude of Pope Francis and the rise of a number of Catholic-inspired movements against LGBTQ rights in Europe (Paternotte, 2014). </w:t>
      </w:r>
    </w:p>
    <w:p w14:paraId="69B05699" w14:textId="628C314A" w:rsidR="00492479" w:rsidRDefault="00492479" w:rsidP="00535C6E">
      <w:pPr>
        <w:spacing w:line="480" w:lineRule="auto"/>
        <w:ind w:firstLine="567"/>
        <w:jc w:val="both"/>
        <w:rPr>
          <w:rFonts w:ascii="Times New Roman" w:hAnsi="Times New Roman" w:cs="Times New Roman"/>
        </w:rPr>
      </w:pPr>
      <w:r>
        <w:rPr>
          <w:rFonts w:ascii="Times New Roman" w:hAnsi="Times New Roman" w:cs="Times New Roman"/>
        </w:rPr>
        <w:lastRenderedPageBreak/>
        <w:t xml:space="preserve">This ambiguity </w:t>
      </w:r>
      <w:r w:rsidR="00585739">
        <w:rPr>
          <w:rFonts w:ascii="Times New Roman" w:hAnsi="Times New Roman" w:cs="Times New Roman"/>
        </w:rPr>
        <w:t xml:space="preserve">evoked </w:t>
      </w:r>
      <w:r>
        <w:rPr>
          <w:rFonts w:ascii="Times New Roman" w:hAnsi="Times New Roman" w:cs="Times New Roman"/>
        </w:rPr>
        <w:t xml:space="preserve">a number of discourses and interpretations within religious and non-religious groups in Italy. </w:t>
      </w:r>
    </w:p>
    <w:p w14:paraId="63C973B4" w14:textId="374BCF1B" w:rsidR="00F8507B" w:rsidRDefault="00A4543E" w:rsidP="00535C6E">
      <w:pPr>
        <w:spacing w:line="480" w:lineRule="auto"/>
        <w:ind w:firstLine="567"/>
        <w:jc w:val="both"/>
        <w:rPr>
          <w:rFonts w:ascii="Times New Roman" w:hAnsi="Times New Roman" w:cs="Times New Roman"/>
        </w:rPr>
      </w:pPr>
      <w:r w:rsidRPr="00101AD5">
        <w:rPr>
          <w:rFonts w:ascii="Times New Roman" w:hAnsi="Times New Roman" w:cs="Times New Roman"/>
        </w:rPr>
        <w:t xml:space="preserve">The Italian </w:t>
      </w:r>
      <w:r w:rsidR="008C1CE6" w:rsidRPr="00101AD5">
        <w:rPr>
          <w:rFonts w:ascii="Times New Roman" w:hAnsi="Times New Roman" w:cs="Times New Roman"/>
        </w:rPr>
        <w:t>UAAR</w:t>
      </w:r>
      <w:r w:rsidR="008C1CE6" w:rsidRPr="00101AD5">
        <w:rPr>
          <w:rStyle w:val="EndnoteReference"/>
          <w:rFonts w:ascii="Times New Roman" w:hAnsi="Times New Roman" w:cs="Times New Roman"/>
        </w:rPr>
        <w:t xml:space="preserve"> </w:t>
      </w:r>
      <w:r w:rsidRPr="00101AD5">
        <w:rPr>
          <w:rStyle w:val="EndnoteReference"/>
          <w:rFonts w:ascii="Times New Roman" w:hAnsi="Times New Roman" w:cs="Times New Roman"/>
        </w:rPr>
        <w:endnoteReference w:id="3"/>
      </w:r>
      <w:r w:rsidRPr="00101AD5">
        <w:rPr>
          <w:rFonts w:ascii="Times New Roman" w:hAnsi="Times New Roman" w:cs="Times New Roman"/>
        </w:rPr>
        <w:t>,</w:t>
      </w:r>
      <w:r w:rsidR="008C1CE6">
        <w:rPr>
          <w:rFonts w:ascii="Times New Roman" w:hAnsi="Times New Roman" w:cs="Times New Roman"/>
        </w:rPr>
        <w:t xml:space="preserve"> </w:t>
      </w:r>
      <w:r w:rsidR="008C1CE6" w:rsidRPr="00F1448D">
        <w:rPr>
          <w:rStyle w:val="Strong"/>
          <w:rFonts w:ascii="Times New Roman" w:eastAsia="Times New Roman" w:hAnsi="Times New Roman"/>
          <w:b w:val="0"/>
        </w:rPr>
        <w:t>the Union of Atheist and Agnostic Rationalists</w:t>
      </w:r>
      <w:r w:rsidR="008C1CE6">
        <w:rPr>
          <w:rStyle w:val="Strong"/>
          <w:rFonts w:ascii="Times New Roman" w:eastAsia="Times New Roman" w:hAnsi="Times New Roman"/>
          <w:b w:val="0"/>
        </w:rPr>
        <w:t>,</w:t>
      </w:r>
      <w:r w:rsidRPr="00101AD5">
        <w:rPr>
          <w:rFonts w:ascii="Times New Roman" w:hAnsi="Times New Roman" w:cs="Times New Roman"/>
        </w:rPr>
        <w:t xml:space="preserve"> for example, published </w:t>
      </w:r>
      <w:r w:rsidR="007A101E">
        <w:rPr>
          <w:rFonts w:ascii="Times New Roman" w:hAnsi="Times New Roman" w:cs="Times New Roman"/>
        </w:rPr>
        <w:t xml:space="preserve">a number of </w:t>
      </w:r>
      <w:r w:rsidRPr="00101AD5">
        <w:rPr>
          <w:rFonts w:ascii="Times New Roman" w:hAnsi="Times New Roman" w:cs="Times New Roman"/>
        </w:rPr>
        <w:t xml:space="preserve">articles </w:t>
      </w:r>
      <w:r w:rsidR="00AA6614" w:rsidRPr="00101AD5">
        <w:rPr>
          <w:rFonts w:ascii="Times New Roman" w:hAnsi="Times New Roman" w:cs="Times New Roman"/>
        </w:rPr>
        <w:t xml:space="preserve">on its blog </w:t>
      </w:r>
      <w:r w:rsidRPr="00101AD5">
        <w:rPr>
          <w:rFonts w:ascii="Times New Roman" w:hAnsi="Times New Roman" w:cs="Times New Roman"/>
        </w:rPr>
        <w:t>that</w:t>
      </w:r>
      <w:r>
        <w:rPr>
          <w:rFonts w:ascii="Times New Roman" w:hAnsi="Times New Roman" w:cs="Times New Roman"/>
        </w:rPr>
        <w:t xml:space="preserve"> are suspicious of the alleged ‘gay-friendly attitude’</w:t>
      </w:r>
      <w:r w:rsidRPr="00101AD5">
        <w:rPr>
          <w:rFonts w:ascii="Times New Roman" w:hAnsi="Times New Roman" w:cs="Times New Roman"/>
        </w:rPr>
        <w:t xml:space="preserve"> of Pope Francis</w:t>
      </w:r>
      <w:r w:rsidR="00F8507B">
        <w:rPr>
          <w:rFonts w:ascii="Times New Roman" w:hAnsi="Times New Roman" w:cs="Times New Roman"/>
        </w:rPr>
        <w:t xml:space="preserve">. The UAAR criticizes Pope Francis and the Catholic Church for accepting LGBTQ people only at the condition that they do not </w:t>
      </w:r>
      <w:r w:rsidR="00FF6D98">
        <w:rPr>
          <w:rFonts w:ascii="Times New Roman" w:hAnsi="Times New Roman" w:cs="Times New Roman"/>
        </w:rPr>
        <w:t>openly live their sexuality. T</w:t>
      </w:r>
      <w:r w:rsidR="00C2355D">
        <w:rPr>
          <w:rFonts w:ascii="Times New Roman" w:hAnsi="Times New Roman" w:cs="Times New Roman"/>
        </w:rPr>
        <w:t>his attitude makes them feel ‘inadequate’</w:t>
      </w:r>
      <w:r w:rsidR="00F8507B">
        <w:rPr>
          <w:rFonts w:ascii="Times New Roman" w:hAnsi="Times New Roman" w:cs="Times New Roman"/>
        </w:rPr>
        <w:t>, as explained in the</w:t>
      </w:r>
      <w:r w:rsidR="000E4C92">
        <w:rPr>
          <w:rFonts w:ascii="Times New Roman" w:hAnsi="Times New Roman" w:cs="Times New Roman"/>
        </w:rPr>
        <w:t xml:space="preserve"> following quote on the UAAR’s blog</w:t>
      </w:r>
      <w:r w:rsidR="00F8507B">
        <w:rPr>
          <w:rFonts w:ascii="Times New Roman" w:hAnsi="Times New Roman" w:cs="Times New Roman"/>
        </w:rPr>
        <w:t>:</w:t>
      </w:r>
    </w:p>
    <w:p w14:paraId="5E335A36" w14:textId="7FCD642F" w:rsidR="00A4543E" w:rsidRDefault="00A4543E" w:rsidP="00535C6E">
      <w:pPr>
        <w:spacing w:line="480" w:lineRule="auto"/>
        <w:ind w:left="1440"/>
        <w:jc w:val="both"/>
        <w:rPr>
          <w:rFonts w:ascii="Times New Roman" w:hAnsi="Times New Roman" w:cs="Times New Roman"/>
        </w:rPr>
      </w:pPr>
      <w:r>
        <w:rPr>
          <w:rFonts w:ascii="Times New Roman" w:hAnsi="Times New Roman" w:cs="Times New Roman"/>
        </w:rPr>
        <w:t>For Bergoglio, as well</w:t>
      </w:r>
      <w:r w:rsidR="00A63622">
        <w:rPr>
          <w:rFonts w:ascii="Times New Roman" w:hAnsi="Times New Roman" w:cs="Times New Roman"/>
        </w:rPr>
        <w:t xml:space="preserve"> as his predecessor Ratzinger, when</w:t>
      </w:r>
      <w:r>
        <w:rPr>
          <w:rFonts w:ascii="Times New Roman" w:hAnsi="Times New Roman" w:cs="Times New Roman"/>
        </w:rPr>
        <w:t xml:space="preserve"> homosexuals feel inadequate, fragile, </w:t>
      </w:r>
      <w:r w:rsidR="00A63622">
        <w:rPr>
          <w:rFonts w:ascii="Times New Roman" w:hAnsi="Times New Roman" w:cs="Times New Roman"/>
        </w:rPr>
        <w:t xml:space="preserve">and </w:t>
      </w:r>
      <w:r>
        <w:rPr>
          <w:rFonts w:ascii="Times New Roman" w:hAnsi="Times New Roman" w:cs="Times New Roman"/>
        </w:rPr>
        <w:t>unease</w:t>
      </w:r>
      <w:r w:rsidR="00A63622">
        <w:rPr>
          <w:rFonts w:ascii="Times New Roman" w:hAnsi="Times New Roman" w:cs="Times New Roman"/>
        </w:rPr>
        <w:t>, they don’t pose a problem to the Church</w:t>
      </w:r>
      <w:r w:rsidR="00215E3C">
        <w:rPr>
          <w:rFonts w:ascii="Times New Roman" w:hAnsi="Times New Roman" w:cs="Times New Roman"/>
        </w:rPr>
        <w:t>…</w:t>
      </w:r>
      <w:r>
        <w:rPr>
          <w:rFonts w:ascii="Times New Roman" w:hAnsi="Times New Roman" w:cs="Times New Roman"/>
        </w:rPr>
        <w:t xml:space="preserve"> </w:t>
      </w:r>
      <w:r w:rsidR="00A63622">
        <w:rPr>
          <w:rFonts w:ascii="Times New Roman" w:hAnsi="Times New Roman" w:cs="Times New Roman"/>
        </w:rPr>
        <w:t>When homosexuals are proud, organized, and claim their</w:t>
      </w:r>
      <w:r w:rsidR="009A4A22">
        <w:rPr>
          <w:rFonts w:ascii="Times New Roman" w:hAnsi="Times New Roman" w:cs="Times New Roman"/>
        </w:rPr>
        <w:t xml:space="preserve"> rights</w:t>
      </w:r>
      <w:r w:rsidR="00A63622">
        <w:rPr>
          <w:rFonts w:ascii="Times New Roman" w:hAnsi="Times New Roman" w:cs="Times New Roman"/>
        </w:rPr>
        <w:t>, then they pose a problem [for the Church]</w:t>
      </w:r>
      <w:r>
        <w:rPr>
          <w:rFonts w:ascii="Times New Roman" w:hAnsi="Times New Roman" w:cs="Times New Roman"/>
        </w:rPr>
        <w:t>. They are portrayed as people that provoke and “parade” their homosexuality</w:t>
      </w:r>
      <w:r w:rsidR="005A12EB">
        <w:rPr>
          <w:rStyle w:val="EndnoteReference"/>
          <w:rFonts w:ascii="Times New Roman" w:hAnsi="Times New Roman" w:cs="Times New Roman"/>
        </w:rPr>
        <w:endnoteReference w:id="4"/>
      </w:r>
      <w:r w:rsidR="00166C68">
        <w:rPr>
          <w:rFonts w:ascii="Times New Roman" w:hAnsi="Times New Roman" w:cs="Times New Roman"/>
        </w:rPr>
        <w:t>.</w:t>
      </w:r>
      <w:r>
        <w:rPr>
          <w:rFonts w:ascii="Times New Roman" w:hAnsi="Times New Roman" w:cs="Times New Roman"/>
        </w:rPr>
        <w:t xml:space="preserve"> (</w:t>
      </w:r>
      <w:r w:rsidR="000E4C92">
        <w:rPr>
          <w:rFonts w:ascii="Times New Roman" w:hAnsi="Times New Roman" w:cs="Times New Roman"/>
        </w:rPr>
        <w:t xml:space="preserve">UAAR, </w:t>
      </w:r>
      <w:r>
        <w:rPr>
          <w:rFonts w:ascii="Times New Roman" w:hAnsi="Times New Roman" w:cs="Times New Roman"/>
        </w:rPr>
        <w:t>A Ragion Veduta, 23/09/2013)</w:t>
      </w:r>
    </w:p>
    <w:p w14:paraId="41A883AE" w14:textId="77777777" w:rsidR="00F8507B" w:rsidRPr="00101AD5" w:rsidRDefault="00F8507B" w:rsidP="00535C6E">
      <w:pPr>
        <w:spacing w:line="480" w:lineRule="auto"/>
        <w:ind w:left="1440"/>
        <w:jc w:val="both"/>
        <w:rPr>
          <w:rFonts w:ascii="Times New Roman" w:hAnsi="Times New Roman" w:cs="Times New Roman"/>
        </w:rPr>
      </w:pPr>
    </w:p>
    <w:p w14:paraId="15A7D5A2" w14:textId="45350EC3" w:rsidR="00A4543E" w:rsidRDefault="00A4543E" w:rsidP="00A4543E">
      <w:pPr>
        <w:spacing w:line="480" w:lineRule="auto"/>
        <w:jc w:val="both"/>
        <w:rPr>
          <w:rFonts w:ascii="Times New Roman" w:hAnsi="Times New Roman" w:cs="Times New Roman"/>
        </w:rPr>
      </w:pPr>
      <w:r w:rsidRPr="00101AD5">
        <w:rPr>
          <w:rFonts w:ascii="Times New Roman" w:hAnsi="Times New Roman" w:cs="Times New Roman"/>
        </w:rPr>
        <w:t>Similarly,</w:t>
      </w:r>
      <w:r w:rsidR="00143D94">
        <w:rPr>
          <w:rFonts w:ascii="Times New Roman" w:hAnsi="Times New Roman" w:cs="Times New Roman"/>
        </w:rPr>
        <w:t xml:space="preserve"> Italian Catholics that support</w:t>
      </w:r>
      <w:r w:rsidR="008041C4">
        <w:rPr>
          <w:rFonts w:ascii="Times New Roman" w:hAnsi="Times New Roman" w:cs="Times New Roman"/>
        </w:rPr>
        <w:t xml:space="preserve"> traditional family values </w:t>
      </w:r>
      <w:r w:rsidR="00F8507B">
        <w:rPr>
          <w:rFonts w:ascii="Times New Roman" w:hAnsi="Times New Roman" w:cs="Times New Roman"/>
        </w:rPr>
        <w:t>negate</w:t>
      </w:r>
      <w:r w:rsidRPr="00101AD5">
        <w:rPr>
          <w:rFonts w:ascii="Times New Roman" w:hAnsi="Times New Roman" w:cs="Times New Roman"/>
        </w:rPr>
        <w:t xml:space="preserve"> that the Pope</w:t>
      </w:r>
      <w:r>
        <w:rPr>
          <w:rFonts w:ascii="Times New Roman" w:hAnsi="Times New Roman" w:cs="Times New Roman"/>
        </w:rPr>
        <w:t>’s words meant</w:t>
      </w:r>
      <w:r w:rsidRPr="00101AD5">
        <w:rPr>
          <w:rFonts w:ascii="Times New Roman" w:hAnsi="Times New Roman" w:cs="Times New Roman"/>
        </w:rPr>
        <w:t xml:space="preserve"> an effective acceptance of marriage equality</w:t>
      </w:r>
      <w:r w:rsidR="00F8507B">
        <w:rPr>
          <w:rFonts w:ascii="Times New Roman" w:hAnsi="Times New Roman" w:cs="Times New Roman"/>
        </w:rPr>
        <w:t>.  R</w:t>
      </w:r>
      <w:r>
        <w:rPr>
          <w:rFonts w:ascii="Times New Roman" w:hAnsi="Times New Roman" w:cs="Times New Roman"/>
        </w:rPr>
        <w:t>ather</w:t>
      </w:r>
      <w:r w:rsidR="00F8507B">
        <w:rPr>
          <w:rFonts w:ascii="Times New Roman" w:hAnsi="Times New Roman" w:cs="Times New Roman"/>
        </w:rPr>
        <w:t xml:space="preserve">, some Catholic discourses stress the need </w:t>
      </w:r>
      <w:r w:rsidR="00166C68">
        <w:rPr>
          <w:rFonts w:ascii="Times New Roman" w:hAnsi="Times New Roman" w:cs="Times New Roman"/>
        </w:rPr>
        <w:t>to</w:t>
      </w:r>
      <w:r w:rsidR="00F8507B">
        <w:rPr>
          <w:rFonts w:ascii="Times New Roman" w:hAnsi="Times New Roman" w:cs="Times New Roman"/>
        </w:rPr>
        <w:t xml:space="preserve"> accept LGBTQ people in order to help them address their homosexuality. This attitude results in discourses tha</w:t>
      </w:r>
      <w:r w:rsidR="00C2355D">
        <w:rPr>
          <w:rFonts w:ascii="Times New Roman" w:hAnsi="Times New Roman" w:cs="Times New Roman"/>
        </w:rPr>
        <w:t>t consider homosexuality as problematic</w:t>
      </w:r>
      <w:r w:rsidR="00166C68">
        <w:rPr>
          <w:rFonts w:ascii="Times New Roman" w:hAnsi="Times New Roman" w:cs="Times New Roman"/>
        </w:rPr>
        <w:t>,</w:t>
      </w:r>
      <w:r w:rsidR="00C2355D">
        <w:rPr>
          <w:rFonts w:ascii="Times New Roman" w:hAnsi="Times New Roman" w:cs="Times New Roman"/>
        </w:rPr>
        <w:t xml:space="preserve"> and define it as a ‘cross</w:t>
      </w:r>
      <w:r w:rsidR="005D6DCB">
        <w:rPr>
          <w:rFonts w:ascii="Times New Roman" w:hAnsi="Times New Roman" w:cs="Times New Roman"/>
        </w:rPr>
        <w:t xml:space="preserve"> to bear</w:t>
      </w:r>
      <w:r w:rsidR="00C2355D">
        <w:rPr>
          <w:rFonts w:ascii="Times New Roman" w:hAnsi="Times New Roman" w:cs="Times New Roman"/>
        </w:rPr>
        <w:t>’ or a ‘disorder’</w:t>
      </w:r>
      <w:r w:rsidR="00F8507B">
        <w:rPr>
          <w:rFonts w:ascii="Times New Roman" w:hAnsi="Times New Roman" w:cs="Times New Roman"/>
        </w:rPr>
        <w:t>, as the following quote</w:t>
      </w:r>
      <w:r w:rsidR="00215E3C">
        <w:rPr>
          <w:rFonts w:ascii="Times New Roman" w:hAnsi="Times New Roman" w:cs="Times New Roman"/>
        </w:rPr>
        <w:t xml:space="preserve"> about Pope Francis’ words </w:t>
      </w:r>
      <w:r w:rsidR="00F8507B">
        <w:rPr>
          <w:rFonts w:ascii="Times New Roman" w:hAnsi="Times New Roman" w:cs="Times New Roman"/>
        </w:rPr>
        <w:t>exemplifies</w:t>
      </w:r>
      <w:r>
        <w:rPr>
          <w:rFonts w:ascii="Times New Roman" w:hAnsi="Times New Roman" w:cs="Times New Roman"/>
        </w:rPr>
        <w:t>:</w:t>
      </w:r>
    </w:p>
    <w:p w14:paraId="146F6FB5" w14:textId="57960CE5" w:rsidR="00A4543E" w:rsidRDefault="00A4543E" w:rsidP="00535C6E">
      <w:pPr>
        <w:spacing w:line="480" w:lineRule="auto"/>
        <w:ind w:left="1440"/>
        <w:jc w:val="both"/>
        <w:rPr>
          <w:rFonts w:ascii="Times New Roman" w:hAnsi="Times New Roman" w:cs="Times New Roman"/>
        </w:rPr>
      </w:pPr>
      <w:r>
        <w:rPr>
          <w:rFonts w:ascii="Times New Roman" w:hAnsi="Times New Roman" w:cs="Times New Roman"/>
        </w:rPr>
        <w:t xml:space="preserve"> [Christian] People that accept homosexuals without exploiting them are people that do not judge them, but give a name to their suffering, their “cross” to bear, and help them by showing a way to overcome their uneasiness. </w:t>
      </w:r>
      <w:r w:rsidR="00143D94">
        <w:rPr>
          <w:rFonts w:ascii="Times New Roman" w:hAnsi="Times New Roman" w:cs="Times New Roman"/>
        </w:rPr>
        <w:t xml:space="preserve">But accepting means also being aware that this cross </w:t>
      </w:r>
      <w:r w:rsidR="00143D94">
        <w:rPr>
          <w:rFonts w:ascii="Times New Roman" w:hAnsi="Times New Roman" w:cs="Times New Roman"/>
        </w:rPr>
        <w:lastRenderedPageBreak/>
        <w:t xml:space="preserve">is the result of a disorder. </w:t>
      </w:r>
      <w:r>
        <w:rPr>
          <w:rFonts w:ascii="Times New Roman" w:hAnsi="Times New Roman" w:cs="Times New Roman"/>
        </w:rPr>
        <w:t xml:space="preserve">(Marco Invernizzi and Roberto Marchesini, </w:t>
      </w:r>
      <w:r w:rsidR="00E14913">
        <w:rPr>
          <w:rFonts w:ascii="Times New Roman" w:hAnsi="Times New Roman" w:cs="Times New Roman"/>
        </w:rPr>
        <w:t xml:space="preserve">Il Blog di Costanza Miriano, </w:t>
      </w:r>
      <w:r>
        <w:rPr>
          <w:rFonts w:ascii="Times New Roman" w:hAnsi="Times New Roman" w:cs="Times New Roman"/>
        </w:rPr>
        <w:t>18/09/2013)</w:t>
      </w:r>
    </w:p>
    <w:p w14:paraId="77F452C4" w14:textId="77777777" w:rsidR="0014275E" w:rsidRPr="00101AD5" w:rsidRDefault="0014275E" w:rsidP="0014275E">
      <w:pPr>
        <w:spacing w:line="480" w:lineRule="auto"/>
        <w:jc w:val="both"/>
        <w:rPr>
          <w:rFonts w:ascii="Times New Roman" w:hAnsi="Times New Roman" w:cs="Times New Roman"/>
        </w:rPr>
      </w:pPr>
    </w:p>
    <w:p w14:paraId="121D2F99" w14:textId="2BE5AF36" w:rsidR="00A4543E" w:rsidRDefault="00215E3C" w:rsidP="009A4A22">
      <w:pPr>
        <w:spacing w:line="480" w:lineRule="auto"/>
        <w:jc w:val="both"/>
        <w:rPr>
          <w:rFonts w:ascii="Times New Roman" w:hAnsi="Times New Roman" w:cs="Times New Roman"/>
        </w:rPr>
      </w:pPr>
      <w:r>
        <w:rPr>
          <w:rFonts w:ascii="Times New Roman" w:hAnsi="Times New Roman" w:cs="Times New Roman"/>
        </w:rPr>
        <w:t xml:space="preserve">In </w:t>
      </w:r>
      <w:r w:rsidR="00374593">
        <w:rPr>
          <w:rFonts w:ascii="Times New Roman" w:hAnsi="Times New Roman" w:cs="Times New Roman"/>
        </w:rPr>
        <w:t xml:space="preserve">Italy </w:t>
      </w:r>
      <w:r>
        <w:rPr>
          <w:rFonts w:ascii="Times New Roman" w:hAnsi="Times New Roman" w:cs="Times New Roman"/>
        </w:rPr>
        <w:t>there is</w:t>
      </w:r>
      <w:r w:rsidR="00374593">
        <w:rPr>
          <w:rFonts w:ascii="Times New Roman" w:hAnsi="Times New Roman" w:cs="Times New Roman"/>
        </w:rPr>
        <w:t xml:space="preserve"> no same-sex marriage, civil unions,</w:t>
      </w:r>
      <w:r w:rsidR="005D6DCB">
        <w:rPr>
          <w:rFonts w:ascii="Times New Roman" w:hAnsi="Times New Roman" w:cs="Times New Roman"/>
        </w:rPr>
        <w:t xml:space="preserve"> or</w:t>
      </w:r>
      <w:r w:rsidR="00374593">
        <w:rPr>
          <w:rFonts w:ascii="Times New Roman" w:hAnsi="Times New Roman" w:cs="Times New Roman"/>
        </w:rPr>
        <w:t xml:space="preserve"> laws against hate speech based on sexual orientation; the possible introducti</w:t>
      </w:r>
      <w:r>
        <w:rPr>
          <w:rFonts w:ascii="Times New Roman" w:hAnsi="Times New Roman" w:cs="Times New Roman"/>
        </w:rPr>
        <w:t>on of marriage equality is currently</w:t>
      </w:r>
      <w:r w:rsidR="00374593">
        <w:rPr>
          <w:rFonts w:ascii="Times New Roman" w:hAnsi="Times New Roman" w:cs="Times New Roman"/>
        </w:rPr>
        <w:t xml:space="preserve"> a widely discussed topic. Religion is a central element in debates around LGBTQ rights </w:t>
      </w:r>
      <w:r w:rsidR="00A4543E" w:rsidRPr="00101AD5">
        <w:rPr>
          <w:rFonts w:ascii="Times New Roman" w:hAnsi="Times New Roman" w:cs="Times New Roman"/>
        </w:rPr>
        <w:t>in Italy, where</w:t>
      </w:r>
      <w:r w:rsidR="00A4543E">
        <w:rPr>
          <w:rFonts w:ascii="Times New Roman" w:hAnsi="Times New Roman" w:cs="Times New Roman"/>
        </w:rPr>
        <w:t xml:space="preserve"> </w:t>
      </w:r>
      <w:r w:rsidR="00A4543E" w:rsidRPr="00101AD5">
        <w:rPr>
          <w:rFonts w:ascii="Times New Roman" w:hAnsi="Times New Roman" w:cs="Times New Roman"/>
        </w:rPr>
        <w:t>the presence of the Vatican creates a peculiar intertwinement between religion and politics.</w:t>
      </w:r>
      <w:r w:rsidR="00EB1498">
        <w:rPr>
          <w:rFonts w:ascii="Times New Roman" w:hAnsi="Times New Roman" w:cs="Times New Roman"/>
        </w:rPr>
        <w:t xml:space="preserve"> </w:t>
      </w:r>
      <w:r w:rsidR="001F6411">
        <w:rPr>
          <w:rFonts w:ascii="Times New Roman" w:hAnsi="Times New Roman" w:cs="Times New Roman"/>
        </w:rPr>
        <w:t xml:space="preserve">Catholics and atheists articulate a number of different discourses around </w:t>
      </w:r>
      <w:r w:rsidR="007A101E">
        <w:rPr>
          <w:rFonts w:ascii="Times New Roman" w:hAnsi="Times New Roman" w:cs="Times New Roman"/>
        </w:rPr>
        <w:t xml:space="preserve">LGBTQ issues, both in support </w:t>
      </w:r>
      <w:r w:rsidR="00A6470E">
        <w:rPr>
          <w:rFonts w:ascii="Times New Roman" w:hAnsi="Times New Roman" w:cs="Times New Roman"/>
        </w:rPr>
        <w:t xml:space="preserve">of </w:t>
      </w:r>
      <w:r w:rsidR="007A101E">
        <w:rPr>
          <w:rFonts w:ascii="Times New Roman" w:hAnsi="Times New Roman" w:cs="Times New Roman"/>
        </w:rPr>
        <w:t>and</w:t>
      </w:r>
      <w:r w:rsidR="001F6411">
        <w:rPr>
          <w:rFonts w:ascii="Times New Roman" w:hAnsi="Times New Roman" w:cs="Times New Roman"/>
        </w:rPr>
        <w:t xml:space="preserve"> against homosexuality. Certain atheist groups, such as the association UAAR, strongly support LGBTQ rights; on the contrary, some Catholic groups, such as the organization </w:t>
      </w:r>
      <w:r w:rsidR="007150AA">
        <w:rPr>
          <w:rFonts w:ascii="Times New Roman" w:hAnsi="Times New Roman" w:cs="Times New Roman"/>
          <w:i/>
        </w:rPr>
        <w:t>Sentinelle in P</w:t>
      </w:r>
      <w:r w:rsidR="0011619A">
        <w:rPr>
          <w:rFonts w:ascii="Times New Roman" w:hAnsi="Times New Roman" w:cs="Times New Roman"/>
          <w:i/>
        </w:rPr>
        <w:t>iedi</w:t>
      </w:r>
      <w:r w:rsidR="008C1CE6">
        <w:rPr>
          <w:rFonts w:ascii="Times New Roman" w:hAnsi="Times New Roman" w:cs="Times New Roman"/>
          <w:i/>
        </w:rPr>
        <w:t xml:space="preserve"> </w:t>
      </w:r>
      <w:r w:rsidR="008C1CE6">
        <w:rPr>
          <w:rFonts w:ascii="Times New Roman" w:hAnsi="Times New Roman" w:cs="Times New Roman"/>
        </w:rPr>
        <w:t>(‘St</w:t>
      </w:r>
      <w:r w:rsidR="00A6470E">
        <w:rPr>
          <w:rFonts w:ascii="Times New Roman" w:hAnsi="Times New Roman" w:cs="Times New Roman"/>
        </w:rPr>
        <w:t>a</w:t>
      </w:r>
      <w:r w:rsidR="008C1CE6">
        <w:rPr>
          <w:rFonts w:ascii="Times New Roman" w:hAnsi="Times New Roman" w:cs="Times New Roman"/>
        </w:rPr>
        <w:t>nding Sentinels’)</w:t>
      </w:r>
      <w:r w:rsidR="001F6411">
        <w:rPr>
          <w:rFonts w:ascii="Times New Roman" w:hAnsi="Times New Roman" w:cs="Times New Roman"/>
          <w:i/>
        </w:rPr>
        <w:t xml:space="preserve">, </w:t>
      </w:r>
      <w:r w:rsidR="00A6470E" w:rsidRPr="00585739">
        <w:rPr>
          <w:rFonts w:ascii="Times New Roman" w:hAnsi="Times New Roman" w:cs="Times New Roman"/>
        </w:rPr>
        <w:t>are</w:t>
      </w:r>
      <w:r w:rsidR="00A6470E">
        <w:rPr>
          <w:rFonts w:ascii="Times New Roman" w:hAnsi="Times New Roman" w:cs="Times New Roman"/>
          <w:i/>
        </w:rPr>
        <w:t xml:space="preserve"> </w:t>
      </w:r>
      <w:r w:rsidR="001F6411">
        <w:rPr>
          <w:rFonts w:ascii="Times New Roman" w:hAnsi="Times New Roman" w:cs="Times New Roman"/>
        </w:rPr>
        <w:t xml:space="preserve">strongly adverse </w:t>
      </w:r>
      <w:r w:rsidR="00A6470E">
        <w:rPr>
          <w:rFonts w:ascii="Times New Roman" w:hAnsi="Times New Roman" w:cs="Times New Roman"/>
        </w:rPr>
        <w:t xml:space="preserve">to </w:t>
      </w:r>
      <w:r w:rsidR="001F6411">
        <w:rPr>
          <w:rFonts w:ascii="Times New Roman" w:hAnsi="Times New Roman" w:cs="Times New Roman"/>
        </w:rPr>
        <w:t xml:space="preserve">homosexuality. </w:t>
      </w:r>
      <w:r w:rsidR="00A4543E">
        <w:rPr>
          <w:rFonts w:ascii="Times New Roman" w:hAnsi="Times New Roman" w:cs="Times New Roman"/>
        </w:rPr>
        <w:t xml:space="preserve">These </w:t>
      </w:r>
      <w:r w:rsidR="001F6411">
        <w:rPr>
          <w:rFonts w:ascii="Times New Roman" w:hAnsi="Times New Roman" w:cs="Times New Roman"/>
        </w:rPr>
        <w:t xml:space="preserve">specific </w:t>
      </w:r>
      <w:r w:rsidR="00A4543E">
        <w:rPr>
          <w:rFonts w:ascii="Times New Roman" w:hAnsi="Times New Roman" w:cs="Times New Roman"/>
        </w:rPr>
        <w:t xml:space="preserve">discourses often find a space on the Internet, rather than mainstream national media. </w:t>
      </w:r>
    </w:p>
    <w:p w14:paraId="59813C19" w14:textId="72B50700" w:rsidR="00A4543E" w:rsidRPr="00535C6E" w:rsidRDefault="00A4543E" w:rsidP="00535C6E">
      <w:pPr>
        <w:spacing w:line="480" w:lineRule="auto"/>
        <w:ind w:firstLine="567"/>
        <w:jc w:val="both"/>
        <w:rPr>
          <w:rFonts w:ascii="Times New Roman" w:hAnsi="Times New Roman" w:cs="Times New Roman"/>
        </w:rPr>
      </w:pPr>
      <w:r w:rsidRPr="00101AD5">
        <w:rPr>
          <w:rFonts w:ascii="Times New Roman" w:hAnsi="Times New Roman" w:cs="Times New Roman"/>
        </w:rPr>
        <w:t>By performing a critical discourse analysis of atheist blogs and Catholic blogs, the present study explores attitudes about LGBTQ</w:t>
      </w:r>
      <w:r>
        <w:rPr>
          <w:rFonts w:ascii="Times New Roman" w:hAnsi="Times New Roman" w:cs="Times New Roman"/>
        </w:rPr>
        <w:t xml:space="preserve"> people</w:t>
      </w:r>
      <w:r w:rsidR="00F91E87">
        <w:rPr>
          <w:rFonts w:ascii="Times New Roman" w:hAnsi="Times New Roman" w:cs="Times New Roman"/>
        </w:rPr>
        <w:t xml:space="preserve"> and rights for LGBTQ</w:t>
      </w:r>
      <w:r w:rsidR="00761644">
        <w:rPr>
          <w:rFonts w:ascii="Times New Roman" w:hAnsi="Times New Roman" w:cs="Times New Roman"/>
        </w:rPr>
        <w:t xml:space="preserve"> people</w:t>
      </w:r>
      <w:r w:rsidR="00F91E87">
        <w:rPr>
          <w:rFonts w:ascii="Times New Roman" w:hAnsi="Times New Roman" w:cs="Times New Roman"/>
        </w:rPr>
        <w:t xml:space="preserve"> (hereinafter LGBTQ rights)</w:t>
      </w:r>
      <w:r w:rsidRPr="00101AD5">
        <w:rPr>
          <w:rFonts w:ascii="Times New Roman" w:hAnsi="Times New Roman" w:cs="Times New Roman"/>
        </w:rPr>
        <w:t xml:space="preserve">. The chapter starts </w:t>
      </w:r>
      <w:r w:rsidR="005D6DCB">
        <w:rPr>
          <w:rFonts w:ascii="Times New Roman" w:hAnsi="Times New Roman" w:cs="Times New Roman"/>
        </w:rPr>
        <w:t xml:space="preserve">by </w:t>
      </w:r>
      <w:r w:rsidRPr="00101AD5">
        <w:rPr>
          <w:rFonts w:ascii="Times New Roman" w:hAnsi="Times New Roman" w:cs="Times New Roman"/>
        </w:rPr>
        <w:t>explo</w:t>
      </w:r>
      <w:r w:rsidR="003364AE">
        <w:rPr>
          <w:rFonts w:ascii="Times New Roman" w:hAnsi="Times New Roman" w:cs="Times New Roman"/>
        </w:rPr>
        <w:t>ring the current situation of LGBTQ</w:t>
      </w:r>
      <w:r w:rsidR="00272AD5">
        <w:rPr>
          <w:rFonts w:ascii="Times New Roman" w:hAnsi="Times New Roman" w:cs="Times New Roman"/>
        </w:rPr>
        <w:t>s</w:t>
      </w:r>
      <w:r w:rsidRPr="00101AD5">
        <w:rPr>
          <w:rFonts w:ascii="Times New Roman" w:hAnsi="Times New Roman" w:cs="Times New Roman"/>
        </w:rPr>
        <w:t xml:space="preserve"> in Italy</w:t>
      </w:r>
      <w:r>
        <w:rPr>
          <w:rFonts w:ascii="Times New Roman" w:hAnsi="Times New Roman" w:cs="Times New Roman"/>
        </w:rPr>
        <w:t xml:space="preserve">, considering the Catholic background of the country. It </w:t>
      </w:r>
      <w:r w:rsidR="00FF6D98">
        <w:rPr>
          <w:rFonts w:ascii="Times New Roman" w:hAnsi="Times New Roman" w:cs="Times New Roman"/>
        </w:rPr>
        <w:t>continues</w:t>
      </w:r>
      <w:r>
        <w:rPr>
          <w:rFonts w:ascii="Times New Roman" w:hAnsi="Times New Roman" w:cs="Times New Roman"/>
        </w:rPr>
        <w:t xml:space="preserve"> </w:t>
      </w:r>
      <w:r w:rsidR="005D6DCB">
        <w:rPr>
          <w:rFonts w:ascii="Times New Roman" w:hAnsi="Times New Roman" w:cs="Times New Roman"/>
        </w:rPr>
        <w:t xml:space="preserve">by </w:t>
      </w:r>
      <w:r>
        <w:rPr>
          <w:rFonts w:ascii="Times New Roman" w:hAnsi="Times New Roman" w:cs="Times New Roman"/>
        </w:rPr>
        <w:t>analyzing</w:t>
      </w:r>
      <w:r w:rsidRPr="00101AD5">
        <w:rPr>
          <w:rFonts w:ascii="Times New Roman" w:hAnsi="Times New Roman" w:cs="Times New Roman"/>
        </w:rPr>
        <w:t xml:space="preserve"> </w:t>
      </w:r>
      <w:r>
        <w:rPr>
          <w:rFonts w:ascii="Times New Roman" w:hAnsi="Times New Roman" w:cs="Times New Roman"/>
        </w:rPr>
        <w:t xml:space="preserve">literature about </w:t>
      </w:r>
      <w:r w:rsidRPr="00101AD5">
        <w:rPr>
          <w:rFonts w:ascii="Times New Roman" w:hAnsi="Times New Roman" w:cs="Times New Roman"/>
        </w:rPr>
        <w:t>LGB</w:t>
      </w:r>
      <w:r>
        <w:rPr>
          <w:rFonts w:ascii="Times New Roman" w:hAnsi="Times New Roman" w:cs="Times New Roman"/>
        </w:rPr>
        <w:t>TQ communities and media engagement</w:t>
      </w:r>
      <w:r w:rsidRPr="00101AD5">
        <w:rPr>
          <w:rFonts w:ascii="Times New Roman" w:hAnsi="Times New Roman" w:cs="Times New Roman"/>
        </w:rPr>
        <w:t xml:space="preserve">. The chapter </w:t>
      </w:r>
      <w:r>
        <w:rPr>
          <w:rFonts w:ascii="Times New Roman" w:hAnsi="Times New Roman" w:cs="Times New Roman"/>
        </w:rPr>
        <w:t xml:space="preserve">then </w:t>
      </w:r>
      <w:r w:rsidR="009107D6" w:rsidRPr="00101AD5">
        <w:rPr>
          <w:rFonts w:ascii="Times New Roman" w:hAnsi="Times New Roman" w:cs="Times New Roman"/>
        </w:rPr>
        <w:t>compare</w:t>
      </w:r>
      <w:r w:rsidR="009107D6">
        <w:rPr>
          <w:rFonts w:ascii="Times New Roman" w:hAnsi="Times New Roman" w:cs="Times New Roman"/>
        </w:rPr>
        <w:t>s</w:t>
      </w:r>
      <w:r w:rsidR="009107D6" w:rsidRPr="00101AD5">
        <w:rPr>
          <w:rFonts w:ascii="Times New Roman" w:hAnsi="Times New Roman" w:cs="Times New Roman"/>
        </w:rPr>
        <w:t xml:space="preserve"> and contrast</w:t>
      </w:r>
      <w:r w:rsidR="009107D6">
        <w:rPr>
          <w:rFonts w:ascii="Times New Roman" w:hAnsi="Times New Roman" w:cs="Times New Roman"/>
        </w:rPr>
        <w:t>s</w:t>
      </w:r>
      <w:r w:rsidR="009107D6" w:rsidRPr="00101AD5">
        <w:rPr>
          <w:rFonts w:ascii="Times New Roman" w:hAnsi="Times New Roman" w:cs="Times New Roman"/>
        </w:rPr>
        <w:t xml:space="preserve"> antithetical positions about homosexuality in Italy</w:t>
      </w:r>
      <w:r w:rsidR="009107D6">
        <w:rPr>
          <w:rFonts w:ascii="Times New Roman" w:hAnsi="Times New Roman" w:cs="Times New Roman"/>
        </w:rPr>
        <w:t>, analyzing</w:t>
      </w:r>
      <w:r>
        <w:rPr>
          <w:rFonts w:ascii="Times New Roman" w:hAnsi="Times New Roman" w:cs="Times New Roman"/>
        </w:rPr>
        <w:t xml:space="preserve"> </w:t>
      </w:r>
      <w:r w:rsidRPr="00101AD5">
        <w:rPr>
          <w:rFonts w:ascii="Times New Roman" w:hAnsi="Times New Roman" w:cs="Times New Roman"/>
        </w:rPr>
        <w:t xml:space="preserve">atheist blogs </w:t>
      </w:r>
      <w:r>
        <w:rPr>
          <w:rFonts w:ascii="Times New Roman" w:hAnsi="Times New Roman" w:cs="Times New Roman"/>
        </w:rPr>
        <w:t xml:space="preserve">that support LGBTQ rights </w:t>
      </w:r>
      <w:r w:rsidRPr="00101AD5">
        <w:rPr>
          <w:rFonts w:ascii="Times New Roman" w:hAnsi="Times New Roman" w:cs="Times New Roman"/>
        </w:rPr>
        <w:t>and Catholic blogs</w:t>
      </w:r>
      <w:r>
        <w:rPr>
          <w:rFonts w:ascii="Times New Roman" w:hAnsi="Times New Roman" w:cs="Times New Roman"/>
        </w:rPr>
        <w:t xml:space="preserve"> that </w:t>
      </w:r>
      <w:r w:rsidR="00D131B2">
        <w:rPr>
          <w:rFonts w:ascii="Times New Roman" w:hAnsi="Times New Roman" w:cs="Times New Roman"/>
        </w:rPr>
        <w:t xml:space="preserve">oppose </w:t>
      </w:r>
      <w:r>
        <w:rPr>
          <w:rFonts w:ascii="Times New Roman" w:hAnsi="Times New Roman" w:cs="Times New Roman"/>
        </w:rPr>
        <w:t>them</w:t>
      </w:r>
      <w:r w:rsidRPr="00101AD5">
        <w:rPr>
          <w:rFonts w:ascii="Times New Roman" w:hAnsi="Times New Roman" w:cs="Times New Roman"/>
        </w:rPr>
        <w:t>. In conclusion, the chapter offers some reflections on the current debate on LGBTQ rights in Italy</w:t>
      </w:r>
      <w:r>
        <w:rPr>
          <w:rFonts w:ascii="Times New Roman" w:hAnsi="Times New Roman" w:cs="Times New Roman"/>
        </w:rPr>
        <w:t xml:space="preserve"> from religious and non-religious viewpoints</w:t>
      </w:r>
      <w:r w:rsidRPr="00101AD5">
        <w:rPr>
          <w:rFonts w:ascii="Times New Roman" w:hAnsi="Times New Roman" w:cs="Times New Roman"/>
        </w:rPr>
        <w:t>, in relation to the potential the digital space</w:t>
      </w:r>
      <w:r w:rsidR="00EB1498">
        <w:rPr>
          <w:rFonts w:ascii="Times New Roman" w:hAnsi="Times New Roman" w:cs="Times New Roman"/>
        </w:rPr>
        <w:t xml:space="preserve"> has to articulate counterpublics</w:t>
      </w:r>
      <w:r>
        <w:rPr>
          <w:rFonts w:ascii="Times New Roman" w:hAnsi="Times New Roman" w:cs="Times New Roman"/>
        </w:rPr>
        <w:t xml:space="preserve">. </w:t>
      </w:r>
    </w:p>
    <w:p w14:paraId="19848751" w14:textId="02FE6AED" w:rsidR="00A4543E" w:rsidRPr="00101AD5" w:rsidRDefault="00A4543E" w:rsidP="00A4543E">
      <w:pPr>
        <w:spacing w:line="480" w:lineRule="auto"/>
        <w:jc w:val="both"/>
        <w:rPr>
          <w:rFonts w:ascii="Times New Roman" w:hAnsi="Times New Roman" w:cs="Times New Roman"/>
          <w:b/>
        </w:rPr>
      </w:pPr>
      <w:r>
        <w:rPr>
          <w:rFonts w:ascii="Times New Roman" w:hAnsi="Times New Roman" w:cs="Times New Roman"/>
          <w:b/>
        </w:rPr>
        <w:t xml:space="preserve">Homosexuality in Catholic Italy: </w:t>
      </w:r>
      <w:proofErr w:type="gramStart"/>
      <w:r>
        <w:rPr>
          <w:rFonts w:ascii="Times New Roman" w:hAnsi="Times New Roman" w:cs="Times New Roman"/>
          <w:b/>
        </w:rPr>
        <w:t>Don’t Ask</w:t>
      </w:r>
      <w:proofErr w:type="gramEnd"/>
      <w:r>
        <w:rPr>
          <w:rFonts w:ascii="Times New Roman" w:hAnsi="Times New Roman" w:cs="Times New Roman"/>
          <w:b/>
        </w:rPr>
        <w:t xml:space="preserve">, </w:t>
      </w:r>
      <w:proofErr w:type="gramStart"/>
      <w:r>
        <w:rPr>
          <w:rFonts w:ascii="Times New Roman" w:hAnsi="Times New Roman" w:cs="Times New Roman"/>
          <w:b/>
        </w:rPr>
        <w:t>Don’t Tell</w:t>
      </w:r>
      <w:proofErr w:type="gramEnd"/>
    </w:p>
    <w:p w14:paraId="0C47F4A3" w14:textId="5014F995" w:rsidR="00A4543E" w:rsidRDefault="00C2355D" w:rsidP="00A4543E">
      <w:pPr>
        <w:spacing w:line="480" w:lineRule="auto"/>
        <w:ind w:firstLine="567"/>
        <w:jc w:val="both"/>
        <w:rPr>
          <w:rFonts w:ascii="Times New Roman" w:hAnsi="Times New Roman" w:cs="Times New Roman"/>
        </w:rPr>
      </w:pPr>
      <w:r>
        <w:rPr>
          <w:rFonts w:ascii="Times New Roman" w:hAnsi="Times New Roman" w:cs="Times New Roman"/>
        </w:rPr>
        <w:lastRenderedPageBreak/>
        <w:t>In Italy there are around one million people that self-identify either as homosexual or bisexual, according to a 2012 survey done by the Research Institute INSTAT</w:t>
      </w:r>
      <w:r>
        <w:rPr>
          <w:rStyle w:val="EndnoteReference"/>
          <w:rFonts w:ascii="Times New Roman" w:hAnsi="Times New Roman" w:cs="Times New Roman"/>
        </w:rPr>
        <w:endnoteReference w:id="5"/>
      </w:r>
      <w:r>
        <w:rPr>
          <w:rFonts w:ascii="Times New Roman" w:hAnsi="Times New Roman" w:cs="Times New Roman"/>
        </w:rPr>
        <w:t xml:space="preserve">. </w:t>
      </w:r>
      <w:r w:rsidR="00A4543E" w:rsidRPr="00101AD5">
        <w:rPr>
          <w:rFonts w:ascii="Times New Roman" w:hAnsi="Times New Roman" w:cs="Times New Roman"/>
        </w:rPr>
        <w:t>The current Italian attitude towards hom</w:t>
      </w:r>
      <w:r w:rsidR="00A4543E">
        <w:rPr>
          <w:rFonts w:ascii="Times New Roman" w:hAnsi="Times New Roman" w:cs="Times New Roman"/>
        </w:rPr>
        <w:t>osexuality has been defined as</w:t>
      </w:r>
      <w:r w:rsidR="00AF478A">
        <w:rPr>
          <w:rFonts w:ascii="Times New Roman" w:hAnsi="Times New Roman" w:cs="Times New Roman"/>
        </w:rPr>
        <w:t xml:space="preserve"> ‘don't ask, don’t tell’</w:t>
      </w:r>
      <w:r w:rsidR="00EB1498">
        <w:rPr>
          <w:rFonts w:ascii="Times New Roman" w:hAnsi="Times New Roman" w:cs="Times New Roman"/>
        </w:rPr>
        <w:t xml:space="preserve"> </w:t>
      </w:r>
      <w:r w:rsidR="00A4543E" w:rsidRPr="00101AD5">
        <w:rPr>
          <w:rFonts w:ascii="Times New Roman" w:hAnsi="Times New Roman" w:cs="Times New Roman"/>
        </w:rPr>
        <w:t>(Capozzi and Lingiardi, 2003; Prati et a</w:t>
      </w:r>
      <w:r w:rsidR="00DF6246">
        <w:rPr>
          <w:rFonts w:ascii="Times New Roman" w:hAnsi="Times New Roman" w:cs="Times New Roman"/>
        </w:rPr>
        <w:t>l. 2013; Lingiardi et al. 2015): t</w:t>
      </w:r>
      <w:r w:rsidR="00A4543E">
        <w:rPr>
          <w:rFonts w:ascii="Times New Roman" w:hAnsi="Times New Roman" w:cs="Times New Roman"/>
        </w:rPr>
        <w:t xml:space="preserve">he LGBTQ community </w:t>
      </w:r>
      <w:r w:rsidR="00043833">
        <w:rPr>
          <w:rFonts w:ascii="Times New Roman" w:hAnsi="Times New Roman" w:cs="Times New Roman"/>
        </w:rPr>
        <w:t xml:space="preserve">in Italy </w:t>
      </w:r>
      <w:r w:rsidR="00A4543E" w:rsidRPr="00101AD5">
        <w:rPr>
          <w:rFonts w:ascii="Times New Roman" w:hAnsi="Times New Roman" w:cs="Times New Roman"/>
        </w:rPr>
        <w:t>does not constitute a problem as long as i</w:t>
      </w:r>
      <w:r w:rsidR="00A4543E">
        <w:rPr>
          <w:rFonts w:ascii="Times New Roman" w:hAnsi="Times New Roman" w:cs="Times New Roman"/>
        </w:rPr>
        <w:t xml:space="preserve">t remains out of public debates. </w:t>
      </w:r>
    </w:p>
    <w:p w14:paraId="3183DA06" w14:textId="43B8DE75" w:rsidR="00577D9E" w:rsidRPr="00577D9E" w:rsidRDefault="00C2355D" w:rsidP="00577D9E">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Data from the INSTAT</w:t>
      </w:r>
      <w:r w:rsidR="009A4A22">
        <w:rPr>
          <w:rFonts w:ascii="Times New Roman" w:eastAsia="Times New Roman" w:hAnsi="Times New Roman"/>
          <w:sz w:val="24"/>
          <w:szCs w:val="24"/>
        </w:rPr>
        <w:t xml:space="preserve"> survey confirms the</w:t>
      </w:r>
      <w:r w:rsidR="00577D9E">
        <w:rPr>
          <w:rFonts w:ascii="Times New Roman" w:eastAsia="Times New Roman" w:hAnsi="Times New Roman"/>
          <w:sz w:val="24"/>
          <w:szCs w:val="24"/>
        </w:rPr>
        <w:t xml:space="preserve"> ‘d</w:t>
      </w:r>
      <w:r>
        <w:rPr>
          <w:rFonts w:ascii="Times New Roman" w:eastAsia="Times New Roman" w:hAnsi="Times New Roman"/>
          <w:sz w:val="24"/>
          <w:szCs w:val="24"/>
        </w:rPr>
        <w:t>on’t ask, don’t tell’ attitude</w:t>
      </w:r>
      <w:r w:rsidR="009A4A22">
        <w:rPr>
          <w:rFonts w:ascii="Times New Roman" w:eastAsia="Times New Roman" w:hAnsi="Times New Roman"/>
          <w:sz w:val="24"/>
          <w:szCs w:val="24"/>
        </w:rPr>
        <w:t>.</w:t>
      </w:r>
      <w:r>
        <w:rPr>
          <w:rFonts w:ascii="Times New Roman" w:eastAsia="Times New Roman" w:hAnsi="Times New Roman"/>
          <w:sz w:val="24"/>
          <w:szCs w:val="24"/>
        </w:rPr>
        <w:t xml:space="preserve"> M</w:t>
      </w:r>
      <w:r w:rsidR="00577D9E">
        <w:rPr>
          <w:rFonts w:ascii="Times New Roman" w:eastAsia="Times New Roman" w:hAnsi="Times New Roman"/>
          <w:sz w:val="24"/>
          <w:szCs w:val="24"/>
        </w:rPr>
        <w:t>ore than half of the Italian</w:t>
      </w:r>
      <w:r w:rsidR="00CF2F36">
        <w:rPr>
          <w:rFonts w:ascii="Times New Roman" w:eastAsia="Times New Roman" w:hAnsi="Times New Roman"/>
          <w:sz w:val="24"/>
          <w:szCs w:val="24"/>
        </w:rPr>
        <w:t xml:space="preserve"> population</w:t>
      </w:r>
      <w:r w:rsidR="00577D9E">
        <w:rPr>
          <w:rFonts w:ascii="Times New Roman" w:eastAsia="Times New Roman" w:hAnsi="Times New Roman"/>
          <w:sz w:val="24"/>
          <w:szCs w:val="24"/>
        </w:rPr>
        <w:t xml:space="preserve"> support</w:t>
      </w:r>
      <w:r w:rsidR="00CF2F36">
        <w:rPr>
          <w:rFonts w:ascii="Times New Roman" w:eastAsia="Times New Roman" w:hAnsi="Times New Roman"/>
          <w:sz w:val="24"/>
          <w:szCs w:val="24"/>
        </w:rPr>
        <w:t>s</w:t>
      </w:r>
      <w:r w:rsidR="00577D9E">
        <w:rPr>
          <w:rFonts w:ascii="Times New Roman" w:eastAsia="Times New Roman" w:hAnsi="Times New Roman"/>
          <w:sz w:val="24"/>
          <w:szCs w:val="24"/>
        </w:rPr>
        <w:t xml:space="preserve"> gay unions and civil rights for homosexuals. 74,8% of Italians </w:t>
      </w:r>
      <w:proofErr w:type="gramStart"/>
      <w:r w:rsidR="00577D9E">
        <w:rPr>
          <w:rFonts w:ascii="Times New Roman" w:eastAsia="Times New Roman" w:hAnsi="Times New Roman"/>
          <w:sz w:val="24"/>
          <w:szCs w:val="24"/>
        </w:rPr>
        <w:t>disagree</w:t>
      </w:r>
      <w:proofErr w:type="gramEnd"/>
      <w:r w:rsidR="00577D9E">
        <w:rPr>
          <w:rFonts w:ascii="Times New Roman" w:eastAsia="Times New Roman" w:hAnsi="Times New Roman"/>
          <w:sz w:val="24"/>
          <w:szCs w:val="24"/>
        </w:rPr>
        <w:t xml:space="preserve"> with the idea that ‘homosexuality is a sickness’</w:t>
      </w:r>
      <w:r w:rsidR="0078497F">
        <w:rPr>
          <w:rStyle w:val="EndnoteReference"/>
          <w:rFonts w:ascii="Times New Roman" w:eastAsia="Times New Roman" w:hAnsi="Times New Roman"/>
          <w:sz w:val="24"/>
          <w:szCs w:val="24"/>
        </w:rPr>
        <w:endnoteReference w:id="6"/>
      </w:r>
      <w:r w:rsidR="00D131B2">
        <w:rPr>
          <w:rFonts w:ascii="Times New Roman" w:eastAsia="Times New Roman" w:hAnsi="Times New Roman"/>
          <w:sz w:val="24"/>
          <w:szCs w:val="24"/>
        </w:rPr>
        <w:t>,</w:t>
      </w:r>
      <w:r w:rsidR="00577D9E">
        <w:rPr>
          <w:rFonts w:ascii="Times New Roman" w:eastAsia="Times New Roman" w:hAnsi="Times New Roman"/>
          <w:sz w:val="24"/>
          <w:szCs w:val="24"/>
        </w:rPr>
        <w:t xml:space="preserve"> and 62,8% agree with the id</w:t>
      </w:r>
      <w:r w:rsidR="007A101E">
        <w:rPr>
          <w:rFonts w:ascii="Times New Roman" w:eastAsia="Times New Roman" w:hAnsi="Times New Roman"/>
          <w:sz w:val="24"/>
          <w:szCs w:val="24"/>
        </w:rPr>
        <w:t>ea that a</w:t>
      </w:r>
      <w:r w:rsidR="009A4A22">
        <w:rPr>
          <w:rFonts w:ascii="Times New Roman" w:eastAsia="Times New Roman" w:hAnsi="Times New Roman"/>
          <w:sz w:val="24"/>
          <w:szCs w:val="24"/>
        </w:rPr>
        <w:t xml:space="preserve"> homosexual couple should have</w:t>
      </w:r>
      <w:r w:rsidR="000E4C92">
        <w:rPr>
          <w:rFonts w:ascii="Times New Roman" w:eastAsia="Times New Roman" w:hAnsi="Times New Roman"/>
          <w:sz w:val="24"/>
          <w:szCs w:val="24"/>
        </w:rPr>
        <w:t xml:space="preserve"> the same rights as a</w:t>
      </w:r>
      <w:r w:rsidR="00577D9E">
        <w:rPr>
          <w:rFonts w:ascii="Times New Roman" w:eastAsia="Times New Roman" w:hAnsi="Times New Roman"/>
          <w:sz w:val="24"/>
          <w:szCs w:val="24"/>
        </w:rPr>
        <w:t xml:space="preserve"> heterosexual one. </w:t>
      </w:r>
      <w:r w:rsidR="00577D9E" w:rsidRPr="00F91E87">
        <w:rPr>
          <w:rFonts w:ascii="Times New Roman" w:eastAsia="Times New Roman" w:hAnsi="Times New Roman"/>
          <w:sz w:val="24"/>
          <w:szCs w:val="24"/>
        </w:rPr>
        <w:t xml:space="preserve">However, the survey reveals </w:t>
      </w:r>
      <w:r w:rsidR="009A4A22" w:rsidRPr="00F91E87">
        <w:rPr>
          <w:rFonts w:ascii="Times New Roman" w:eastAsia="Times New Roman" w:hAnsi="Times New Roman"/>
          <w:sz w:val="24"/>
          <w:szCs w:val="24"/>
        </w:rPr>
        <w:t xml:space="preserve">an </w:t>
      </w:r>
      <w:r w:rsidR="00577D9E" w:rsidRPr="00F91E87">
        <w:rPr>
          <w:rFonts w:ascii="Times New Roman" w:eastAsia="Times New Roman" w:hAnsi="Times New Roman"/>
          <w:sz w:val="24"/>
          <w:szCs w:val="24"/>
        </w:rPr>
        <w:t xml:space="preserve">ambiguous attitude towards homosexuality: 55,9% of respondents </w:t>
      </w:r>
      <w:proofErr w:type="gramStart"/>
      <w:r w:rsidR="00577D9E" w:rsidRPr="00F91E87">
        <w:rPr>
          <w:rFonts w:ascii="Times New Roman" w:eastAsia="Times New Roman" w:hAnsi="Times New Roman"/>
          <w:sz w:val="24"/>
          <w:szCs w:val="24"/>
        </w:rPr>
        <w:t>agree</w:t>
      </w:r>
      <w:proofErr w:type="gramEnd"/>
      <w:r w:rsidR="00577D9E" w:rsidRPr="00F91E87">
        <w:rPr>
          <w:rFonts w:ascii="Times New Roman" w:eastAsia="Times New Roman" w:hAnsi="Times New Roman"/>
          <w:sz w:val="24"/>
          <w:szCs w:val="24"/>
        </w:rPr>
        <w:t xml:space="preserve"> that </w:t>
      </w:r>
      <w:r>
        <w:rPr>
          <w:rFonts w:ascii="Times New Roman" w:eastAsia="Times New Roman" w:hAnsi="Times New Roman"/>
          <w:sz w:val="24"/>
          <w:szCs w:val="24"/>
        </w:rPr>
        <w:t>‘</w:t>
      </w:r>
      <w:r w:rsidR="00577D9E" w:rsidRPr="00F91E87">
        <w:rPr>
          <w:rFonts w:ascii="Times New Roman" w:eastAsia="Times New Roman" w:hAnsi="Times New Roman"/>
          <w:sz w:val="24"/>
          <w:szCs w:val="24"/>
        </w:rPr>
        <w:t>homosexuals should be more discrete</w:t>
      </w:r>
      <w:r>
        <w:rPr>
          <w:rFonts w:ascii="Times New Roman" w:eastAsia="Times New Roman" w:hAnsi="Times New Roman"/>
          <w:sz w:val="24"/>
          <w:szCs w:val="24"/>
        </w:rPr>
        <w:t>’</w:t>
      </w:r>
      <w:r w:rsidR="00577D9E" w:rsidRPr="00F91E87">
        <w:rPr>
          <w:rFonts w:ascii="Times New Roman" w:eastAsia="Times New Roman" w:hAnsi="Times New Roman"/>
          <w:sz w:val="24"/>
          <w:szCs w:val="24"/>
        </w:rPr>
        <w:t>, and only 20% of Italian homosexuals disclose their sexual orientation with their parents.</w:t>
      </w:r>
      <w:r w:rsidR="00F91E87">
        <w:rPr>
          <w:rFonts w:ascii="Times New Roman" w:eastAsia="Times New Roman" w:hAnsi="Times New Roman"/>
          <w:sz w:val="24"/>
          <w:szCs w:val="24"/>
        </w:rPr>
        <w:t xml:space="preserve"> Furthermore, </w:t>
      </w:r>
      <w:r w:rsidR="00F91E87">
        <w:rPr>
          <w:rFonts w:ascii="Times New Roman" w:hAnsi="Times New Roman"/>
          <w:sz w:val="24"/>
          <w:szCs w:val="24"/>
        </w:rPr>
        <w:t>a number of studies show a low level of accept</w:t>
      </w:r>
      <w:r w:rsidR="0078497F">
        <w:rPr>
          <w:rFonts w:ascii="Times New Roman" w:hAnsi="Times New Roman"/>
          <w:sz w:val="24"/>
          <w:szCs w:val="24"/>
        </w:rPr>
        <w:t xml:space="preserve">ance of homosexuality in Italy: </w:t>
      </w:r>
      <w:r w:rsidR="00F91E87">
        <w:rPr>
          <w:rFonts w:ascii="Times New Roman" w:hAnsi="Times New Roman"/>
          <w:sz w:val="24"/>
          <w:szCs w:val="24"/>
        </w:rPr>
        <w:t>‘</w:t>
      </w:r>
      <w:r w:rsidR="00F91E87" w:rsidRPr="00101AD5">
        <w:rPr>
          <w:rFonts w:ascii="Times New Roman" w:eastAsia="Times New Roman" w:hAnsi="Times New Roman"/>
          <w:sz w:val="24"/>
          <w:szCs w:val="24"/>
        </w:rPr>
        <w:t>Italians have one of the highest scores</w:t>
      </w:r>
      <w:r w:rsidR="00F91E87">
        <w:rPr>
          <w:rFonts w:ascii="Times New Roman" w:eastAsia="Times New Roman" w:hAnsi="Times New Roman"/>
          <w:sz w:val="24"/>
          <w:szCs w:val="24"/>
        </w:rPr>
        <w:t xml:space="preserve"> [In the European Union]</w:t>
      </w:r>
      <w:r w:rsidR="00F91E87" w:rsidRPr="00101AD5">
        <w:rPr>
          <w:rFonts w:ascii="Times New Roman" w:eastAsia="Times New Roman" w:hAnsi="Times New Roman"/>
          <w:sz w:val="24"/>
          <w:szCs w:val="24"/>
        </w:rPr>
        <w:t xml:space="preserve"> in negative attitudes towards homo</w:t>
      </w:r>
      <w:r w:rsidR="00F91E87">
        <w:rPr>
          <w:rFonts w:ascii="Times New Roman" w:eastAsia="Times New Roman" w:hAnsi="Times New Roman"/>
          <w:sz w:val="24"/>
          <w:szCs w:val="24"/>
        </w:rPr>
        <w:t>sexuality’</w:t>
      </w:r>
      <w:r w:rsidR="00F91E87" w:rsidRPr="00101AD5">
        <w:rPr>
          <w:rFonts w:ascii="Times New Roman" w:eastAsia="Times New Roman" w:hAnsi="Times New Roman"/>
          <w:sz w:val="24"/>
          <w:szCs w:val="24"/>
        </w:rPr>
        <w:t xml:space="preserve"> (Prati et al., 2011, p. 2603).</w:t>
      </w:r>
      <w:r w:rsidR="008C1CE6">
        <w:rPr>
          <w:rFonts w:ascii="Times New Roman" w:eastAsia="Times New Roman" w:hAnsi="Times New Roman"/>
          <w:sz w:val="24"/>
          <w:szCs w:val="24"/>
        </w:rPr>
        <w:t xml:space="preserve"> Italy, indeed, holds a ‘peripherical perspective’ in the European map of sexual politics, and often </w:t>
      </w:r>
      <w:r w:rsidR="005A5A6E">
        <w:rPr>
          <w:rFonts w:ascii="Times New Roman" w:eastAsia="Times New Roman" w:hAnsi="Times New Roman"/>
          <w:sz w:val="24"/>
          <w:szCs w:val="24"/>
        </w:rPr>
        <w:t>take</w:t>
      </w:r>
      <w:r w:rsidR="00D131B2">
        <w:rPr>
          <w:rFonts w:ascii="Times New Roman" w:eastAsia="Times New Roman" w:hAnsi="Times New Roman"/>
          <w:sz w:val="24"/>
          <w:szCs w:val="24"/>
        </w:rPr>
        <w:t>s</w:t>
      </w:r>
      <w:r w:rsidR="005A5A6E">
        <w:rPr>
          <w:rFonts w:ascii="Times New Roman" w:eastAsia="Times New Roman" w:hAnsi="Times New Roman"/>
          <w:sz w:val="24"/>
          <w:szCs w:val="24"/>
        </w:rPr>
        <w:t xml:space="preserve"> the rest of Europe as a model for </w:t>
      </w:r>
      <w:r w:rsidR="00CF2F36">
        <w:rPr>
          <w:rFonts w:ascii="Times New Roman" w:eastAsia="Times New Roman" w:hAnsi="Times New Roman"/>
          <w:sz w:val="24"/>
          <w:szCs w:val="24"/>
        </w:rPr>
        <w:t>LGBTQ rights compared to</w:t>
      </w:r>
      <w:r w:rsidR="008C1CE6">
        <w:rPr>
          <w:rFonts w:ascii="Times New Roman" w:eastAsia="Times New Roman" w:hAnsi="Times New Roman"/>
          <w:sz w:val="24"/>
          <w:szCs w:val="24"/>
        </w:rPr>
        <w:t xml:space="preserve"> the ‘conservative domestic space’ (Colpani and Habed, 2014)</w:t>
      </w:r>
      <w:r w:rsidR="00D131B2">
        <w:rPr>
          <w:rFonts w:ascii="Times New Roman" w:eastAsia="Times New Roman" w:hAnsi="Times New Roman"/>
          <w:sz w:val="24"/>
          <w:szCs w:val="24"/>
        </w:rPr>
        <w:t>.</w:t>
      </w:r>
    </w:p>
    <w:p w14:paraId="65DFA3F5" w14:textId="263B0D11" w:rsidR="003364AE" w:rsidRDefault="003364AE" w:rsidP="00A4543E">
      <w:pPr>
        <w:pStyle w:val="NormalWeb"/>
        <w:spacing w:line="480" w:lineRule="auto"/>
        <w:ind w:firstLine="567"/>
        <w:jc w:val="both"/>
        <w:rPr>
          <w:rFonts w:ascii="Times New Roman" w:hAnsi="Times New Roman"/>
          <w:sz w:val="24"/>
          <w:szCs w:val="24"/>
        </w:rPr>
      </w:pPr>
      <w:r>
        <w:rPr>
          <w:rFonts w:ascii="Times New Roman" w:hAnsi="Times New Roman"/>
          <w:sz w:val="24"/>
          <w:szCs w:val="24"/>
        </w:rPr>
        <w:t>I argue that</w:t>
      </w:r>
      <w:r w:rsidR="0078497F">
        <w:rPr>
          <w:rFonts w:ascii="Times New Roman" w:hAnsi="Times New Roman"/>
          <w:sz w:val="24"/>
          <w:szCs w:val="24"/>
        </w:rPr>
        <w:t xml:space="preserve"> religion</w:t>
      </w:r>
      <w:r w:rsidR="00577D9E">
        <w:rPr>
          <w:rFonts w:ascii="Times New Roman" w:hAnsi="Times New Roman"/>
          <w:sz w:val="24"/>
          <w:szCs w:val="24"/>
        </w:rPr>
        <w:t xml:space="preserve"> influences this </w:t>
      </w:r>
      <w:r w:rsidR="009A4A22">
        <w:rPr>
          <w:rFonts w:ascii="Times New Roman" w:hAnsi="Times New Roman"/>
          <w:sz w:val="24"/>
          <w:szCs w:val="24"/>
        </w:rPr>
        <w:t xml:space="preserve">‘don’t ask, don’t tell’ </w:t>
      </w:r>
      <w:r w:rsidR="00577D9E">
        <w:rPr>
          <w:rFonts w:ascii="Times New Roman" w:hAnsi="Times New Roman"/>
          <w:sz w:val="24"/>
          <w:szCs w:val="24"/>
        </w:rPr>
        <w:t>attitude</w:t>
      </w:r>
      <w:r>
        <w:rPr>
          <w:rFonts w:ascii="Times New Roman" w:hAnsi="Times New Roman"/>
          <w:sz w:val="24"/>
          <w:szCs w:val="24"/>
        </w:rPr>
        <w:t xml:space="preserve">, as well: on the one hand, the Catholic Church </w:t>
      </w:r>
      <w:r w:rsidR="009107D6">
        <w:rPr>
          <w:rFonts w:ascii="Times New Roman" w:hAnsi="Times New Roman"/>
          <w:sz w:val="24"/>
          <w:szCs w:val="24"/>
        </w:rPr>
        <w:t xml:space="preserve">formally </w:t>
      </w:r>
      <w:r>
        <w:rPr>
          <w:rFonts w:ascii="Times New Roman" w:hAnsi="Times New Roman"/>
          <w:sz w:val="24"/>
          <w:szCs w:val="24"/>
        </w:rPr>
        <w:t>p</w:t>
      </w:r>
      <w:r w:rsidR="00577D9E">
        <w:rPr>
          <w:rFonts w:ascii="Times New Roman" w:hAnsi="Times New Roman"/>
          <w:sz w:val="24"/>
          <w:szCs w:val="24"/>
        </w:rPr>
        <w:t>rohibits same-sex relationships;</w:t>
      </w:r>
      <w:r>
        <w:rPr>
          <w:rFonts w:ascii="Times New Roman" w:hAnsi="Times New Roman"/>
          <w:sz w:val="24"/>
          <w:szCs w:val="24"/>
        </w:rPr>
        <w:t xml:space="preserve"> on the other hand</w:t>
      </w:r>
      <w:r w:rsidR="00577D9E">
        <w:rPr>
          <w:rFonts w:ascii="Times New Roman" w:hAnsi="Times New Roman"/>
          <w:sz w:val="24"/>
          <w:szCs w:val="24"/>
        </w:rPr>
        <w:t>,</w:t>
      </w:r>
      <w:r>
        <w:rPr>
          <w:rFonts w:ascii="Times New Roman" w:hAnsi="Times New Roman"/>
          <w:sz w:val="24"/>
          <w:szCs w:val="24"/>
        </w:rPr>
        <w:t xml:space="preserve"> </w:t>
      </w:r>
      <w:r w:rsidR="009A4A22">
        <w:rPr>
          <w:rFonts w:ascii="Times New Roman" w:hAnsi="Times New Roman"/>
          <w:sz w:val="24"/>
          <w:szCs w:val="24"/>
        </w:rPr>
        <w:t>it</w:t>
      </w:r>
      <w:r w:rsidR="0078497F">
        <w:rPr>
          <w:rFonts w:ascii="Times New Roman" w:hAnsi="Times New Roman"/>
          <w:sz w:val="24"/>
          <w:szCs w:val="24"/>
        </w:rPr>
        <w:t xml:space="preserve"> tries to include LGBTQs, as the words of the Pope exemplify. As a result, there are a number of different negotiations of religious values in rel</w:t>
      </w:r>
      <w:r w:rsidR="008C1CE6">
        <w:rPr>
          <w:rFonts w:ascii="Times New Roman" w:hAnsi="Times New Roman"/>
          <w:sz w:val="24"/>
          <w:szCs w:val="24"/>
        </w:rPr>
        <w:t xml:space="preserve">ation to </w:t>
      </w:r>
      <w:r w:rsidR="008C1CE6">
        <w:rPr>
          <w:rFonts w:ascii="Times New Roman" w:hAnsi="Times New Roman"/>
          <w:sz w:val="24"/>
          <w:szCs w:val="24"/>
        </w:rPr>
        <w:lastRenderedPageBreak/>
        <w:t>sexual orientations, and</w:t>
      </w:r>
      <w:r w:rsidR="0078497F">
        <w:rPr>
          <w:rFonts w:ascii="Times New Roman" w:hAnsi="Times New Roman"/>
          <w:sz w:val="24"/>
          <w:szCs w:val="24"/>
        </w:rPr>
        <w:t xml:space="preserve"> religion is </w:t>
      </w:r>
      <w:r w:rsidR="00215E3C">
        <w:rPr>
          <w:rFonts w:ascii="Times New Roman" w:hAnsi="Times New Roman"/>
          <w:sz w:val="24"/>
          <w:szCs w:val="24"/>
        </w:rPr>
        <w:t xml:space="preserve">central </w:t>
      </w:r>
      <w:r w:rsidR="005D6DCB">
        <w:rPr>
          <w:rFonts w:ascii="Times New Roman" w:hAnsi="Times New Roman"/>
          <w:sz w:val="24"/>
          <w:szCs w:val="24"/>
        </w:rPr>
        <w:t>to</w:t>
      </w:r>
      <w:r w:rsidR="00215E3C">
        <w:rPr>
          <w:rFonts w:ascii="Times New Roman" w:hAnsi="Times New Roman"/>
          <w:sz w:val="24"/>
          <w:szCs w:val="24"/>
        </w:rPr>
        <w:t xml:space="preserve"> </w:t>
      </w:r>
      <w:r w:rsidR="0078497F">
        <w:rPr>
          <w:rFonts w:ascii="Times New Roman" w:hAnsi="Times New Roman"/>
          <w:sz w:val="24"/>
          <w:szCs w:val="24"/>
        </w:rPr>
        <w:t>discourses around LGBTQ issues in Italy</w:t>
      </w:r>
      <w:r w:rsidR="00577D9E">
        <w:rPr>
          <w:rFonts w:ascii="Times New Roman" w:hAnsi="Times New Roman"/>
          <w:sz w:val="24"/>
          <w:szCs w:val="24"/>
        </w:rPr>
        <w:t>.</w:t>
      </w:r>
      <w:r w:rsidR="009107D6">
        <w:rPr>
          <w:rFonts w:ascii="Times New Roman" w:hAnsi="Times New Roman"/>
          <w:sz w:val="24"/>
          <w:szCs w:val="24"/>
        </w:rPr>
        <w:t xml:space="preserve"> </w:t>
      </w:r>
    </w:p>
    <w:p w14:paraId="7DC55FB6" w14:textId="77777777" w:rsidR="0078497F" w:rsidRDefault="003364AE" w:rsidP="0078497F">
      <w:pPr>
        <w:pStyle w:val="NormalWeb"/>
        <w:spacing w:line="480" w:lineRule="auto"/>
        <w:jc w:val="both"/>
        <w:rPr>
          <w:rFonts w:ascii="Times New Roman" w:hAnsi="Times New Roman"/>
          <w:i/>
          <w:sz w:val="24"/>
          <w:szCs w:val="24"/>
        </w:rPr>
      </w:pPr>
      <w:r>
        <w:rPr>
          <w:rFonts w:ascii="Times New Roman" w:hAnsi="Times New Roman"/>
          <w:i/>
          <w:sz w:val="24"/>
          <w:szCs w:val="24"/>
        </w:rPr>
        <w:t>The Catholic Church and Homosexuality in Italy</w:t>
      </w:r>
    </w:p>
    <w:p w14:paraId="4B28DEE9" w14:textId="4271017E" w:rsidR="00A4543E" w:rsidRPr="00215E3C" w:rsidRDefault="00A4543E" w:rsidP="00215E3C">
      <w:pPr>
        <w:pStyle w:val="NormalWeb"/>
        <w:spacing w:line="480" w:lineRule="auto"/>
        <w:ind w:firstLine="720"/>
        <w:jc w:val="both"/>
        <w:rPr>
          <w:rFonts w:ascii="Times New Roman" w:hAnsi="Times New Roman"/>
          <w:i/>
          <w:sz w:val="24"/>
          <w:szCs w:val="24"/>
        </w:rPr>
      </w:pPr>
      <w:r w:rsidRPr="00101AD5">
        <w:rPr>
          <w:rFonts w:ascii="Times New Roman" w:eastAsia="Times New Roman" w:hAnsi="Times New Roman"/>
          <w:sz w:val="24"/>
          <w:szCs w:val="24"/>
        </w:rPr>
        <w:t xml:space="preserve">The current Italian </w:t>
      </w:r>
      <w:r w:rsidR="00F91E87">
        <w:rPr>
          <w:rFonts w:ascii="Times New Roman" w:eastAsia="Times New Roman" w:hAnsi="Times New Roman"/>
          <w:sz w:val="24"/>
          <w:szCs w:val="24"/>
        </w:rPr>
        <w:t xml:space="preserve">lack of LGBTQ rights </w:t>
      </w:r>
      <w:r w:rsidR="009F0727">
        <w:rPr>
          <w:rFonts w:ascii="Times New Roman" w:eastAsia="Times New Roman" w:hAnsi="Times New Roman"/>
          <w:sz w:val="24"/>
          <w:szCs w:val="24"/>
        </w:rPr>
        <w:t>and the attitude towards homosex</w:t>
      </w:r>
      <w:r w:rsidR="00F91E87">
        <w:rPr>
          <w:rFonts w:ascii="Times New Roman" w:eastAsia="Times New Roman" w:hAnsi="Times New Roman"/>
          <w:sz w:val="24"/>
          <w:szCs w:val="24"/>
        </w:rPr>
        <w:t xml:space="preserve">uals </w:t>
      </w:r>
      <w:r w:rsidRPr="00101AD5">
        <w:rPr>
          <w:rFonts w:ascii="Times New Roman" w:eastAsia="Times New Roman" w:hAnsi="Times New Roman"/>
          <w:sz w:val="24"/>
          <w:szCs w:val="24"/>
        </w:rPr>
        <w:t>has been connected to a number of social predictor</w:t>
      </w:r>
      <w:r w:rsidR="005A5A6E">
        <w:rPr>
          <w:rFonts w:ascii="Times New Roman" w:eastAsia="Times New Roman" w:hAnsi="Times New Roman"/>
          <w:sz w:val="24"/>
          <w:szCs w:val="24"/>
        </w:rPr>
        <w:t>s</w:t>
      </w:r>
      <w:r w:rsidRPr="00101AD5">
        <w:rPr>
          <w:rFonts w:ascii="Times New Roman" w:eastAsia="Times New Roman" w:hAnsi="Times New Roman"/>
          <w:sz w:val="24"/>
          <w:szCs w:val="24"/>
        </w:rPr>
        <w:t>, such as political ideology, age, gender, and education (Baiocco et al. 2013; Lingiardi et al. 20</w:t>
      </w:r>
      <w:r w:rsidR="00F73E0B">
        <w:rPr>
          <w:rFonts w:ascii="Times New Roman" w:eastAsia="Times New Roman" w:hAnsi="Times New Roman"/>
          <w:sz w:val="24"/>
          <w:szCs w:val="24"/>
        </w:rPr>
        <w:t>15; Hichy et al. 2015). Catholicism</w:t>
      </w:r>
      <w:r w:rsidRPr="00101AD5">
        <w:rPr>
          <w:rFonts w:ascii="Times New Roman" w:eastAsia="Times New Roman" w:hAnsi="Times New Roman"/>
          <w:sz w:val="24"/>
          <w:szCs w:val="24"/>
        </w:rPr>
        <w:t xml:space="preserve"> figures prominently among the predictors for acceptance, or</w:t>
      </w:r>
      <w:r w:rsidR="009107D6">
        <w:rPr>
          <w:rFonts w:ascii="Times New Roman" w:eastAsia="Times New Roman" w:hAnsi="Times New Roman"/>
          <w:sz w:val="24"/>
          <w:szCs w:val="24"/>
        </w:rPr>
        <w:t xml:space="preserve"> non-acceptance, of homosexuality</w:t>
      </w:r>
      <w:r>
        <w:rPr>
          <w:rFonts w:ascii="Times New Roman" w:eastAsia="Times New Roman" w:hAnsi="Times New Roman"/>
          <w:sz w:val="24"/>
          <w:szCs w:val="24"/>
        </w:rPr>
        <w:t>. T</w:t>
      </w:r>
      <w:r w:rsidRPr="00101AD5">
        <w:rPr>
          <w:rFonts w:ascii="Times New Roman" w:eastAsia="Times New Roman" w:hAnsi="Times New Roman"/>
          <w:sz w:val="24"/>
          <w:szCs w:val="24"/>
        </w:rPr>
        <w:t>he pervasive character of Catholicism in Italy has been analyzed as a cause of negative attitude</w:t>
      </w:r>
      <w:r>
        <w:rPr>
          <w:rFonts w:ascii="Times New Roman" w:eastAsia="Times New Roman" w:hAnsi="Times New Roman"/>
          <w:sz w:val="24"/>
          <w:szCs w:val="24"/>
        </w:rPr>
        <w:t>s</w:t>
      </w:r>
      <w:r w:rsidR="00EB1498">
        <w:rPr>
          <w:rFonts w:ascii="Times New Roman" w:eastAsia="Times New Roman" w:hAnsi="Times New Roman"/>
          <w:sz w:val="24"/>
          <w:szCs w:val="24"/>
        </w:rPr>
        <w:t xml:space="preserve"> towards LGBTQ rights</w:t>
      </w:r>
      <w:r w:rsidRPr="00101AD5">
        <w:rPr>
          <w:rFonts w:ascii="Times New Roman" w:eastAsia="Times New Roman" w:hAnsi="Times New Roman"/>
          <w:sz w:val="24"/>
          <w:szCs w:val="24"/>
        </w:rPr>
        <w:t>:</w:t>
      </w:r>
      <w:r w:rsidR="00215E3C">
        <w:rPr>
          <w:rFonts w:ascii="Times New Roman" w:hAnsi="Times New Roman"/>
          <w:i/>
          <w:sz w:val="24"/>
          <w:szCs w:val="24"/>
        </w:rPr>
        <w:t xml:space="preserve"> ‘</w:t>
      </w:r>
      <w:r w:rsidRPr="00101AD5">
        <w:rPr>
          <w:rFonts w:ascii="Times New Roman" w:hAnsi="Times New Roman"/>
          <w:sz w:val="24"/>
          <w:szCs w:val="24"/>
        </w:rPr>
        <w:t>Italy is now one of the few European countries where same-sex marriage or civil unions are not allowed, mostly because of the strong influence of the Roman Catholic Church and more conservative religious attitudes of Italians</w:t>
      </w:r>
      <w:r w:rsidR="00215E3C">
        <w:rPr>
          <w:rFonts w:ascii="Times New Roman" w:hAnsi="Times New Roman"/>
          <w:sz w:val="24"/>
          <w:szCs w:val="24"/>
        </w:rPr>
        <w:t>’</w:t>
      </w:r>
      <w:r w:rsidRPr="00101AD5">
        <w:rPr>
          <w:rFonts w:ascii="Times New Roman" w:hAnsi="Times New Roman"/>
          <w:sz w:val="24"/>
          <w:szCs w:val="24"/>
        </w:rPr>
        <w:t xml:space="preserve"> (Antonelli et al. 2014 p. 704)</w:t>
      </w:r>
      <w:r w:rsidR="00D131B2">
        <w:rPr>
          <w:rFonts w:ascii="Times New Roman" w:hAnsi="Times New Roman"/>
          <w:sz w:val="24"/>
          <w:szCs w:val="24"/>
        </w:rPr>
        <w:t>.</w:t>
      </w:r>
    </w:p>
    <w:p w14:paraId="6459FF89" w14:textId="2F7686CA" w:rsidR="00A4543E" w:rsidRDefault="00EB1498" w:rsidP="00A4543E">
      <w:pPr>
        <w:pStyle w:val="NormalWeb"/>
        <w:spacing w:line="480" w:lineRule="auto"/>
        <w:ind w:firstLine="567"/>
        <w:jc w:val="both"/>
        <w:rPr>
          <w:rFonts w:ascii="Times New Roman" w:hAnsi="Times New Roman"/>
          <w:sz w:val="24"/>
          <w:szCs w:val="24"/>
        </w:rPr>
      </w:pPr>
      <w:r>
        <w:rPr>
          <w:rFonts w:ascii="Times New Roman" w:hAnsi="Times New Roman"/>
          <w:sz w:val="24"/>
          <w:szCs w:val="24"/>
        </w:rPr>
        <w:t>T</w:t>
      </w:r>
      <w:r w:rsidR="00A4543E">
        <w:rPr>
          <w:rFonts w:ascii="Times New Roman" w:hAnsi="Times New Roman"/>
          <w:sz w:val="24"/>
          <w:szCs w:val="24"/>
        </w:rPr>
        <w:t>he Vatican had a central</w:t>
      </w:r>
      <w:r w:rsidR="00A4543E" w:rsidRPr="00101AD5">
        <w:rPr>
          <w:rFonts w:ascii="Times New Roman" w:hAnsi="Times New Roman"/>
          <w:sz w:val="24"/>
          <w:szCs w:val="24"/>
        </w:rPr>
        <w:t xml:space="preserve"> role in the transition to </w:t>
      </w:r>
      <w:r w:rsidR="00C63775">
        <w:rPr>
          <w:rFonts w:ascii="Times New Roman" w:hAnsi="Times New Roman"/>
          <w:sz w:val="24"/>
          <w:szCs w:val="24"/>
        </w:rPr>
        <w:t xml:space="preserve">a </w:t>
      </w:r>
      <w:r w:rsidR="00A4543E" w:rsidRPr="00101AD5">
        <w:rPr>
          <w:rFonts w:ascii="Times New Roman" w:hAnsi="Times New Roman"/>
          <w:sz w:val="24"/>
          <w:szCs w:val="24"/>
        </w:rPr>
        <w:t>Republic in the post-war period</w:t>
      </w:r>
      <w:r w:rsidR="00C63775">
        <w:rPr>
          <w:rFonts w:ascii="Times New Roman" w:hAnsi="Times New Roman"/>
          <w:sz w:val="24"/>
          <w:szCs w:val="24"/>
        </w:rPr>
        <w:t>,</w:t>
      </w:r>
      <w:r w:rsidR="00A4543E" w:rsidRPr="00101AD5">
        <w:rPr>
          <w:rFonts w:ascii="Times New Roman" w:hAnsi="Times New Roman"/>
          <w:sz w:val="24"/>
          <w:szCs w:val="24"/>
        </w:rPr>
        <w:t xml:space="preserve"> and the 1947 Republican Constitut</w:t>
      </w:r>
      <w:r w:rsidR="007A101E">
        <w:rPr>
          <w:rFonts w:ascii="Times New Roman" w:hAnsi="Times New Roman"/>
          <w:sz w:val="24"/>
          <w:szCs w:val="24"/>
        </w:rPr>
        <w:t>ion recognized a privileged position</w:t>
      </w:r>
      <w:r w:rsidR="00A4543E" w:rsidRPr="00101AD5">
        <w:rPr>
          <w:rFonts w:ascii="Times New Roman" w:hAnsi="Times New Roman"/>
          <w:sz w:val="24"/>
          <w:szCs w:val="24"/>
        </w:rPr>
        <w:t xml:space="preserve"> for Catholicism (Samuels, 1997; Diamanti-Ceccarini, 2007; D</w:t>
      </w:r>
      <w:r w:rsidR="00043833">
        <w:rPr>
          <w:rFonts w:ascii="Times New Roman" w:hAnsi="Times New Roman"/>
          <w:sz w:val="24"/>
          <w:szCs w:val="24"/>
        </w:rPr>
        <w:t>omenico, 2005; Salvati, 2003). While t</w:t>
      </w:r>
      <w:r w:rsidR="00A4543E" w:rsidRPr="00101AD5">
        <w:rPr>
          <w:rFonts w:ascii="Times New Roman" w:hAnsi="Times New Roman"/>
          <w:sz w:val="24"/>
          <w:szCs w:val="24"/>
        </w:rPr>
        <w:t>he Italian state renegotiated its relati</w:t>
      </w:r>
      <w:r w:rsidR="00043833">
        <w:rPr>
          <w:rFonts w:ascii="Times New Roman" w:hAnsi="Times New Roman"/>
          <w:sz w:val="24"/>
          <w:szCs w:val="24"/>
        </w:rPr>
        <w:t>onship with the Vatican in 1984</w:t>
      </w:r>
      <w:r w:rsidR="00A4543E" w:rsidRPr="00101AD5">
        <w:rPr>
          <w:rFonts w:ascii="Times New Roman" w:hAnsi="Times New Roman"/>
          <w:sz w:val="24"/>
          <w:szCs w:val="24"/>
        </w:rPr>
        <w:t>,</w:t>
      </w:r>
      <w:r>
        <w:rPr>
          <w:rFonts w:ascii="Times New Roman" w:hAnsi="Times New Roman"/>
          <w:sz w:val="24"/>
          <w:szCs w:val="24"/>
        </w:rPr>
        <w:t xml:space="preserve"> formally recognizing the secular character of the state,</w:t>
      </w:r>
      <w:r w:rsidR="00A4543E" w:rsidRPr="00101AD5">
        <w:rPr>
          <w:rFonts w:ascii="Times New Roman" w:hAnsi="Times New Roman"/>
          <w:sz w:val="24"/>
          <w:szCs w:val="24"/>
        </w:rPr>
        <w:t xml:space="preserve"> the Catholic Church</w:t>
      </w:r>
      <w:r w:rsidR="00C63775">
        <w:rPr>
          <w:rFonts w:ascii="Times New Roman" w:hAnsi="Times New Roman"/>
          <w:sz w:val="24"/>
          <w:szCs w:val="24"/>
        </w:rPr>
        <w:t xml:space="preserve"> </w:t>
      </w:r>
      <w:proofErr w:type="gramStart"/>
      <w:r w:rsidR="00C63775">
        <w:rPr>
          <w:rFonts w:ascii="Times New Roman" w:hAnsi="Times New Roman"/>
          <w:sz w:val="24"/>
          <w:szCs w:val="24"/>
        </w:rPr>
        <w:t xml:space="preserve">has </w:t>
      </w:r>
      <w:r w:rsidR="00A4543E" w:rsidRPr="00101AD5">
        <w:rPr>
          <w:rFonts w:ascii="Times New Roman" w:hAnsi="Times New Roman"/>
          <w:sz w:val="24"/>
          <w:szCs w:val="24"/>
        </w:rPr>
        <w:t xml:space="preserve"> maintained</w:t>
      </w:r>
      <w:proofErr w:type="gramEnd"/>
      <w:r w:rsidR="00A4543E" w:rsidRPr="00101AD5">
        <w:rPr>
          <w:rFonts w:ascii="Times New Roman" w:hAnsi="Times New Roman"/>
          <w:sz w:val="24"/>
          <w:szCs w:val="24"/>
        </w:rPr>
        <w:t xml:space="preserve"> a privileged position</w:t>
      </w:r>
      <w:r w:rsidR="003364AE">
        <w:rPr>
          <w:rFonts w:ascii="Times New Roman" w:hAnsi="Times New Roman"/>
          <w:sz w:val="24"/>
          <w:szCs w:val="24"/>
        </w:rPr>
        <w:t xml:space="preserve"> up to today</w:t>
      </w:r>
      <w:r w:rsidR="00A4543E" w:rsidRPr="00101AD5">
        <w:rPr>
          <w:rFonts w:ascii="Times New Roman" w:hAnsi="Times New Roman"/>
          <w:sz w:val="24"/>
          <w:szCs w:val="24"/>
        </w:rPr>
        <w:t>, exemplified by its role in civil society (Garelli, 2007)</w:t>
      </w:r>
      <w:r w:rsidR="00A4543E">
        <w:rPr>
          <w:rFonts w:ascii="Times New Roman" w:hAnsi="Times New Roman"/>
          <w:sz w:val="24"/>
          <w:szCs w:val="24"/>
        </w:rPr>
        <w:t xml:space="preserve"> and education (Frisina, 2011)</w:t>
      </w:r>
      <w:r w:rsidR="00043833">
        <w:rPr>
          <w:rFonts w:ascii="Times New Roman" w:hAnsi="Times New Roman"/>
          <w:sz w:val="24"/>
          <w:szCs w:val="24"/>
        </w:rPr>
        <w:t xml:space="preserve">. </w:t>
      </w:r>
      <w:r w:rsidR="003364AE">
        <w:rPr>
          <w:rFonts w:ascii="Times New Roman" w:hAnsi="Times New Roman"/>
          <w:sz w:val="24"/>
          <w:szCs w:val="24"/>
        </w:rPr>
        <w:t xml:space="preserve">Statistics show that the majority </w:t>
      </w:r>
      <w:r w:rsidR="00F91E87">
        <w:rPr>
          <w:rFonts w:ascii="Times New Roman" w:hAnsi="Times New Roman"/>
          <w:sz w:val="24"/>
          <w:szCs w:val="24"/>
        </w:rPr>
        <w:t>of the population, more than three-quarters</w:t>
      </w:r>
      <w:r w:rsidR="003364AE">
        <w:rPr>
          <w:rFonts w:ascii="Times New Roman" w:hAnsi="Times New Roman"/>
          <w:sz w:val="24"/>
          <w:szCs w:val="24"/>
        </w:rPr>
        <w:t>, self-identif</w:t>
      </w:r>
      <w:r w:rsidR="00C63775">
        <w:rPr>
          <w:rFonts w:ascii="Times New Roman" w:hAnsi="Times New Roman"/>
          <w:sz w:val="24"/>
          <w:szCs w:val="24"/>
        </w:rPr>
        <w:t>y</w:t>
      </w:r>
      <w:r w:rsidR="003364AE">
        <w:rPr>
          <w:rFonts w:ascii="Times New Roman" w:hAnsi="Times New Roman"/>
          <w:sz w:val="24"/>
          <w:szCs w:val="24"/>
        </w:rPr>
        <w:t xml:space="preserve"> as Catholic, </w:t>
      </w:r>
      <w:r w:rsidR="00A4543E">
        <w:rPr>
          <w:rFonts w:ascii="Times New Roman" w:hAnsi="Times New Roman"/>
          <w:sz w:val="24"/>
          <w:szCs w:val="24"/>
        </w:rPr>
        <w:t xml:space="preserve">with a percentage of people that </w:t>
      </w:r>
      <w:r w:rsidR="005D6DCB">
        <w:rPr>
          <w:rFonts w:ascii="Times New Roman" w:hAnsi="Times New Roman"/>
          <w:sz w:val="24"/>
          <w:szCs w:val="24"/>
        </w:rPr>
        <w:t xml:space="preserve">are </w:t>
      </w:r>
      <w:r w:rsidR="00A4543E">
        <w:rPr>
          <w:rFonts w:ascii="Times New Roman" w:hAnsi="Times New Roman"/>
          <w:sz w:val="24"/>
          <w:szCs w:val="24"/>
        </w:rPr>
        <w:t>baptized close to 98%</w:t>
      </w:r>
      <w:r w:rsidR="00A4543E">
        <w:rPr>
          <w:rStyle w:val="EndnoteReference"/>
          <w:rFonts w:ascii="Times New Roman" w:hAnsi="Times New Roman"/>
          <w:sz w:val="24"/>
          <w:szCs w:val="24"/>
        </w:rPr>
        <w:endnoteReference w:id="7"/>
      </w:r>
      <w:r w:rsidR="00A4543E">
        <w:rPr>
          <w:rFonts w:ascii="Times New Roman" w:hAnsi="Times New Roman"/>
          <w:sz w:val="24"/>
          <w:szCs w:val="24"/>
        </w:rPr>
        <w:t xml:space="preserve">. </w:t>
      </w:r>
      <w:r w:rsidR="00482F3C">
        <w:rPr>
          <w:rFonts w:ascii="Times New Roman" w:hAnsi="Times New Roman"/>
          <w:sz w:val="24"/>
          <w:szCs w:val="24"/>
        </w:rPr>
        <w:t>This predominance of Catholics in the country makes the Catholic Church the main and almost exclusive religious interlocutor for social and political</w:t>
      </w:r>
      <w:r w:rsidR="00DF6246">
        <w:rPr>
          <w:rFonts w:ascii="Times New Roman" w:hAnsi="Times New Roman"/>
          <w:sz w:val="24"/>
          <w:szCs w:val="24"/>
        </w:rPr>
        <w:t xml:space="preserve"> issues</w:t>
      </w:r>
      <w:r w:rsidR="00482F3C">
        <w:rPr>
          <w:rFonts w:ascii="Times New Roman" w:hAnsi="Times New Roman"/>
          <w:sz w:val="24"/>
          <w:szCs w:val="24"/>
        </w:rPr>
        <w:t xml:space="preserve"> in Italy</w:t>
      </w:r>
      <w:r w:rsidR="00DF6246">
        <w:rPr>
          <w:rStyle w:val="EndnoteReference"/>
          <w:rFonts w:ascii="Times New Roman" w:hAnsi="Times New Roman"/>
          <w:sz w:val="24"/>
          <w:szCs w:val="24"/>
        </w:rPr>
        <w:endnoteReference w:id="8"/>
      </w:r>
      <w:r w:rsidR="00482F3C">
        <w:rPr>
          <w:rFonts w:ascii="Times New Roman" w:hAnsi="Times New Roman"/>
          <w:sz w:val="24"/>
          <w:szCs w:val="24"/>
        </w:rPr>
        <w:t xml:space="preserve">. </w:t>
      </w:r>
    </w:p>
    <w:p w14:paraId="6BAD128B" w14:textId="55A9D108" w:rsidR="00A4543E" w:rsidRDefault="00A4543E" w:rsidP="00A4543E">
      <w:pPr>
        <w:pStyle w:val="NormalWeb"/>
        <w:spacing w:line="480" w:lineRule="auto"/>
        <w:ind w:firstLine="567"/>
        <w:jc w:val="both"/>
        <w:rPr>
          <w:rFonts w:ascii="Times New Roman" w:hAnsi="Times New Roman"/>
          <w:sz w:val="24"/>
          <w:szCs w:val="24"/>
        </w:rPr>
      </w:pPr>
      <w:r>
        <w:rPr>
          <w:rFonts w:ascii="Times New Roman" w:hAnsi="Times New Roman"/>
          <w:sz w:val="24"/>
          <w:szCs w:val="24"/>
        </w:rPr>
        <w:lastRenderedPageBreak/>
        <w:t>The Vatican ha</w:t>
      </w:r>
      <w:r w:rsidR="00C63775">
        <w:rPr>
          <w:rFonts w:ascii="Times New Roman" w:hAnsi="Times New Roman"/>
          <w:sz w:val="24"/>
          <w:szCs w:val="24"/>
        </w:rPr>
        <w:t>s</w:t>
      </w:r>
      <w:r>
        <w:rPr>
          <w:rFonts w:ascii="Times New Roman" w:hAnsi="Times New Roman"/>
          <w:sz w:val="24"/>
          <w:szCs w:val="24"/>
        </w:rPr>
        <w:t xml:space="preserve"> repeatedly shown a negative att</w:t>
      </w:r>
      <w:r w:rsidR="00482F3C">
        <w:rPr>
          <w:rFonts w:ascii="Times New Roman" w:hAnsi="Times New Roman"/>
          <w:sz w:val="24"/>
          <w:szCs w:val="24"/>
        </w:rPr>
        <w:t>itude towards homosexuals</w:t>
      </w:r>
      <w:r w:rsidR="00215E3C">
        <w:rPr>
          <w:rFonts w:ascii="Times New Roman" w:hAnsi="Times New Roman"/>
          <w:sz w:val="24"/>
          <w:szCs w:val="24"/>
        </w:rPr>
        <w:t xml:space="preserve">, exemplified by </w:t>
      </w:r>
      <w:r w:rsidR="00AF478A">
        <w:rPr>
          <w:rFonts w:ascii="Times New Roman" w:hAnsi="Times New Roman"/>
          <w:sz w:val="24"/>
          <w:szCs w:val="24"/>
        </w:rPr>
        <w:t>the publication of the ‘Lexicon</w:t>
      </w:r>
      <w:r w:rsidR="00C63775">
        <w:rPr>
          <w:rFonts w:ascii="Times New Roman" w:hAnsi="Times New Roman"/>
          <w:sz w:val="24"/>
          <w:szCs w:val="24"/>
        </w:rPr>
        <w:t>’</w:t>
      </w:r>
      <w:r w:rsidR="00F91E87">
        <w:rPr>
          <w:rStyle w:val="EndnoteReference"/>
          <w:rFonts w:ascii="Times New Roman" w:hAnsi="Times New Roman"/>
          <w:sz w:val="24"/>
          <w:szCs w:val="24"/>
        </w:rPr>
        <w:endnoteReference w:id="9"/>
      </w:r>
      <w:r w:rsidR="00215E3C">
        <w:rPr>
          <w:rFonts w:ascii="Times New Roman" w:hAnsi="Times New Roman"/>
          <w:sz w:val="24"/>
          <w:szCs w:val="24"/>
        </w:rPr>
        <w:t xml:space="preserve"> in 2003</w:t>
      </w:r>
      <w:r w:rsidR="003364AE">
        <w:rPr>
          <w:rFonts w:ascii="Times New Roman" w:hAnsi="Times New Roman"/>
          <w:sz w:val="24"/>
          <w:szCs w:val="24"/>
        </w:rPr>
        <w:t xml:space="preserve"> </w:t>
      </w:r>
      <w:r>
        <w:rPr>
          <w:rFonts w:ascii="Times New Roman" w:hAnsi="Times New Roman"/>
          <w:sz w:val="24"/>
          <w:szCs w:val="24"/>
        </w:rPr>
        <w:t xml:space="preserve">(Pitta and De Santis, 2005). </w:t>
      </w:r>
      <w:r w:rsidR="00CF2F36">
        <w:rPr>
          <w:rFonts w:ascii="Times New Roman" w:hAnsi="Times New Roman"/>
          <w:sz w:val="24"/>
          <w:szCs w:val="24"/>
        </w:rPr>
        <w:t xml:space="preserve">The Vatican, indeed, </w:t>
      </w:r>
      <w:r>
        <w:rPr>
          <w:rFonts w:ascii="Times New Roman" w:hAnsi="Times New Roman"/>
          <w:sz w:val="24"/>
          <w:szCs w:val="24"/>
        </w:rPr>
        <w:t>open</w:t>
      </w:r>
      <w:r w:rsidR="00CF2F36">
        <w:rPr>
          <w:rFonts w:ascii="Times New Roman" w:hAnsi="Times New Roman"/>
          <w:sz w:val="24"/>
          <w:szCs w:val="24"/>
        </w:rPr>
        <w:t>ly</w:t>
      </w:r>
      <w:r>
        <w:rPr>
          <w:rFonts w:ascii="Times New Roman" w:hAnsi="Times New Roman"/>
          <w:sz w:val="24"/>
          <w:szCs w:val="24"/>
        </w:rPr>
        <w:t xml:space="preserve"> support</w:t>
      </w:r>
      <w:r w:rsidR="00CF2F36">
        <w:rPr>
          <w:rFonts w:ascii="Times New Roman" w:hAnsi="Times New Roman"/>
          <w:sz w:val="24"/>
          <w:szCs w:val="24"/>
        </w:rPr>
        <w:t>s</w:t>
      </w:r>
      <w:r>
        <w:rPr>
          <w:rFonts w:ascii="Times New Roman" w:hAnsi="Times New Roman"/>
          <w:sz w:val="24"/>
          <w:szCs w:val="24"/>
        </w:rPr>
        <w:t xml:space="preserve"> the t</w:t>
      </w:r>
      <w:r w:rsidR="00043833">
        <w:rPr>
          <w:rFonts w:ascii="Times New Roman" w:hAnsi="Times New Roman"/>
          <w:sz w:val="24"/>
          <w:szCs w:val="24"/>
        </w:rPr>
        <w:t xml:space="preserve">raditional heterosexual family </w:t>
      </w:r>
      <w:r>
        <w:rPr>
          <w:rFonts w:ascii="Times New Roman" w:hAnsi="Times New Roman"/>
          <w:sz w:val="24"/>
          <w:szCs w:val="24"/>
        </w:rPr>
        <w:t>as the only cultural and social model for</w:t>
      </w:r>
      <w:r w:rsidR="00DF6246">
        <w:rPr>
          <w:rFonts w:ascii="Times New Roman" w:hAnsi="Times New Roman"/>
          <w:sz w:val="24"/>
          <w:szCs w:val="24"/>
        </w:rPr>
        <w:t xml:space="preserve"> Italy</w:t>
      </w:r>
      <w:r>
        <w:rPr>
          <w:rFonts w:ascii="Times New Roman" w:hAnsi="Times New Roman"/>
          <w:sz w:val="24"/>
          <w:szCs w:val="24"/>
        </w:rPr>
        <w:t xml:space="preserve">. This model influences </w:t>
      </w:r>
      <w:r w:rsidR="003364AE">
        <w:rPr>
          <w:rFonts w:ascii="Times New Roman" w:hAnsi="Times New Roman"/>
          <w:sz w:val="24"/>
          <w:szCs w:val="24"/>
        </w:rPr>
        <w:t>law-making processes</w:t>
      </w:r>
      <w:r w:rsidR="00043833">
        <w:rPr>
          <w:rFonts w:ascii="Times New Roman" w:hAnsi="Times New Roman"/>
          <w:sz w:val="24"/>
          <w:szCs w:val="24"/>
        </w:rPr>
        <w:t xml:space="preserve"> when it</w:t>
      </w:r>
      <w:r>
        <w:rPr>
          <w:rFonts w:ascii="Times New Roman" w:hAnsi="Times New Roman"/>
          <w:sz w:val="24"/>
          <w:szCs w:val="24"/>
        </w:rPr>
        <w:t xml:space="preserve"> comes to issues such as same-sex partnerships (Crowhurst and Bertone, 2012). </w:t>
      </w:r>
      <w:r w:rsidR="008E29B3">
        <w:rPr>
          <w:rFonts w:ascii="Times New Roman" w:hAnsi="Times New Roman"/>
          <w:sz w:val="24"/>
          <w:szCs w:val="24"/>
        </w:rPr>
        <w:t>Furthermore, the Vatican’s opposition to a so-called ‘gender ideology</w:t>
      </w:r>
      <w:r w:rsidR="00C63775">
        <w:rPr>
          <w:rFonts w:ascii="Times New Roman" w:hAnsi="Times New Roman"/>
          <w:sz w:val="24"/>
          <w:szCs w:val="24"/>
        </w:rPr>
        <w:t>’</w:t>
      </w:r>
      <w:r w:rsidR="008E29B3">
        <w:rPr>
          <w:rStyle w:val="EndnoteReference"/>
          <w:rFonts w:ascii="Times New Roman" w:hAnsi="Times New Roman"/>
          <w:sz w:val="24"/>
          <w:szCs w:val="24"/>
        </w:rPr>
        <w:endnoteReference w:id="10"/>
      </w:r>
      <w:r w:rsidR="008E29B3">
        <w:rPr>
          <w:rFonts w:ascii="Times New Roman" w:hAnsi="Times New Roman"/>
          <w:sz w:val="24"/>
          <w:szCs w:val="24"/>
        </w:rPr>
        <w:t xml:space="preserve"> inspired a number of movement</w:t>
      </w:r>
      <w:r w:rsidR="00601BD2">
        <w:rPr>
          <w:rFonts w:ascii="Times New Roman" w:hAnsi="Times New Roman"/>
          <w:sz w:val="24"/>
          <w:szCs w:val="24"/>
        </w:rPr>
        <w:t>s</w:t>
      </w:r>
      <w:r w:rsidR="008E29B3">
        <w:rPr>
          <w:rFonts w:ascii="Times New Roman" w:hAnsi="Times New Roman"/>
          <w:sz w:val="24"/>
          <w:szCs w:val="24"/>
        </w:rPr>
        <w:t xml:space="preserve"> in support of traditional family values in different European countries, including the group </w:t>
      </w:r>
      <w:r w:rsidR="008E29B3">
        <w:rPr>
          <w:rFonts w:ascii="Times New Roman" w:hAnsi="Times New Roman"/>
          <w:i/>
          <w:sz w:val="24"/>
          <w:szCs w:val="24"/>
        </w:rPr>
        <w:t xml:space="preserve">Sentinelle in Piedi </w:t>
      </w:r>
      <w:r w:rsidR="000E4C92">
        <w:rPr>
          <w:rFonts w:ascii="Times New Roman" w:hAnsi="Times New Roman"/>
          <w:sz w:val="24"/>
          <w:szCs w:val="24"/>
        </w:rPr>
        <w:t>in Italy (Paternotte, 2015</w:t>
      </w:r>
      <w:r w:rsidR="008E29B3">
        <w:rPr>
          <w:rFonts w:ascii="Times New Roman" w:hAnsi="Times New Roman"/>
          <w:sz w:val="24"/>
          <w:szCs w:val="24"/>
        </w:rPr>
        <w:t xml:space="preserve">). </w:t>
      </w:r>
    </w:p>
    <w:p w14:paraId="38A14706" w14:textId="765EA928" w:rsidR="00A4543E" w:rsidRDefault="008120E1" w:rsidP="008548ED">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However,</w:t>
      </w:r>
      <w:r w:rsidR="008548ED">
        <w:rPr>
          <w:rFonts w:ascii="Times New Roman" w:eastAsia="Times New Roman" w:hAnsi="Times New Roman"/>
          <w:sz w:val="24"/>
          <w:szCs w:val="24"/>
        </w:rPr>
        <w:t xml:space="preserve"> a </w:t>
      </w:r>
      <w:r w:rsidR="00A4543E">
        <w:rPr>
          <w:rFonts w:ascii="Times New Roman" w:eastAsia="Times New Roman" w:hAnsi="Times New Roman"/>
          <w:sz w:val="24"/>
          <w:szCs w:val="24"/>
        </w:rPr>
        <w:t>study conducted in Italy by Hichy et al. (2015)</w:t>
      </w:r>
      <w:r w:rsidR="008548ED">
        <w:rPr>
          <w:rFonts w:ascii="Times New Roman" w:eastAsia="Times New Roman" w:hAnsi="Times New Roman"/>
          <w:sz w:val="24"/>
          <w:szCs w:val="24"/>
        </w:rPr>
        <w:t xml:space="preserve"> takes into account religious orientations more than religiosity </w:t>
      </w:r>
      <w:r w:rsidR="008548ED" w:rsidRPr="008548ED">
        <w:rPr>
          <w:rFonts w:ascii="Times New Roman" w:eastAsia="Times New Roman" w:hAnsi="Times New Roman"/>
          <w:i/>
          <w:sz w:val="24"/>
          <w:szCs w:val="24"/>
        </w:rPr>
        <w:t>per se</w:t>
      </w:r>
      <w:r w:rsidR="00AF478A">
        <w:rPr>
          <w:rFonts w:ascii="Times New Roman" w:eastAsia="Times New Roman" w:hAnsi="Times New Roman"/>
          <w:sz w:val="24"/>
          <w:szCs w:val="24"/>
        </w:rPr>
        <w:t>. ‘Orientation’</w:t>
      </w:r>
      <w:r w:rsidR="00043833">
        <w:rPr>
          <w:rFonts w:ascii="Times New Roman" w:eastAsia="Times New Roman" w:hAnsi="Times New Roman"/>
          <w:sz w:val="24"/>
          <w:szCs w:val="24"/>
        </w:rPr>
        <w:t xml:space="preserve"> </w:t>
      </w:r>
      <w:r w:rsidR="00A4543E">
        <w:rPr>
          <w:rFonts w:ascii="Times New Roman" w:eastAsia="Times New Roman" w:hAnsi="Times New Roman"/>
          <w:sz w:val="24"/>
          <w:szCs w:val="24"/>
        </w:rPr>
        <w:t xml:space="preserve">indicates the degree </w:t>
      </w:r>
      <w:r w:rsidR="00601BD2">
        <w:rPr>
          <w:rFonts w:ascii="Times New Roman" w:eastAsia="Times New Roman" w:hAnsi="Times New Roman"/>
          <w:sz w:val="24"/>
          <w:szCs w:val="24"/>
        </w:rPr>
        <w:t xml:space="preserve">to which </w:t>
      </w:r>
      <w:r w:rsidR="00A4543E">
        <w:rPr>
          <w:rFonts w:ascii="Times New Roman" w:eastAsia="Times New Roman" w:hAnsi="Times New Roman"/>
          <w:sz w:val="24"/>
          <w:szCs w:val="24"/>
        </w:rPr>
        <w:t>people question religious beliefs</w:t>
      </w:r>
      <w:r w:rsidR="00601BD2">
        <w:rPr>
          <w:rFonts w:ascii="Times New Roman" w:eastAsia="Times New Roman" w:hAnsi="Times New Roman"/>
          <w:sz w:val="24"/>
          <w:szCs w:val="24"/>
        </w:rPr>
        <w:t>,</w:t>
      </w:r>
      <w:r w:rsidR="00A4543E">
        <w:rPr>
          <w:rFonts w:ascii="Times New Roman" w:eastAsia="Times New Roman" w:hAnsi="Times New Roman"/>
          <w:sz w:val="24"/>
          <w:szCs w:val="24"/>
        </w:rPr>
        <w:t xml:space="preserve"> and employ them to make sense of social norms. </w:t>
      </w:r>
      <w:r w:rsidR="008548ED">
        <w:rPr>
          <w:rFonts w:ascii="Times New Roman" w:eastAsia="Times New Roman" w:hAnsi="Times New Roman"/>
          <w:sz w:val="24"/>
          <w:szCs w:val="24"/>
        </w:rPr>
        <w:t>Religious orientations can result in a greater or less</w:t>
      </w:r>
      <w:r w:rsidR="00601BD2">
        <w:rPr>
          <w:rFonts w:ascii="Times New Roman" w:eastAsia="Times New Roman" w:hAnsi="Times New Roman"/>
          <w:sz w:val="24"/>
          <w:szCs w:val="24"/>
        </w:rPr>
        <w:t>er</w:t>
      </w:r>
      <w:r w:rsidR="008548ED">
        <w:rPr>
          <w:rFonts w:ascii="Times New Roman" w:eastAsia="Times New Roman" w:hAnsi="Times New Roman"/>
          <w:sz w:val="24"/>
          <w:szCs w:val="24"/>
        </w:rPr>
        <w:t xml:space="preserve"> support of homosexuality. </w:t>
      </w:r>
      <w:r w:rsidR="00A4543E">
        <w:rPr>
          <w:rFonts w:ascii="Times New Roman" w:eastAsia="Times New Roman" w:hAnsi="Times New Roman"/>
          <w:sz w:val="24"/>
          <w:szCs w:val="24"/>
        </w:rPr>
        <w:t>Catholicism is heterogeneous in</w:t>
      </w:r>
      <w:r w:rsidR="00601BD2">
        <w:rPr>
          <w:rFonts w:ascii="Times New Roman" w:eastAsia="Times New Roman" w:hAnsi="Times New Roman"/>
          <w:sz w:val="24"/>
          <w:szCs w:val="24"/>
        </w:rPr>
        <w:t xml:space="preserve"> the</w:t>
      </w:r>
      <w:r w:rsidR="00A4543E">
        <w:rPr>
          <w:rFonts w:ascii="Times New Roman" w:eastAsia="Times New Roman" w:hAnsi="Times New Roman"/>
          <w:sz w:val="24"/>
          <w:szCs w:val="24"/>
        </w:rPr>
        <w:t xml:space="preserve"> matter of religious orientations. </w:t>
      </w:r>
      <w:r w:rsidR="00482F3C">
        <w:rPr>
          <w:rFonts w:ascii="Times New Roman" w:eastAsia="Times New Roman" w:hAnsi="Times New Roman"/>
          <w:sz w:val="24"/>
          <w:szCs w:val="24"/>
        </w:rPr>
        <w:t>Italian Catholicism</w:t>
      </w:r>
      <w:r w:rsidR="00A4543E">
        <w:rPr>
          <w:rFonts w:ascii="Times New Roman" w:eastAsia="Times New Roman" w:hAnsi="Times New Roman"/>
          <w:sz w:val="24"/>
          <w:szCs w:val="24"/>
        </w:rPr>
        <w:t>, indeed, has been described as an instance o</w:t>
      </w:r>
      <w:r w:rsidR="00AF478A">
        <w:rPr>
          <w:rFonts w:ascii="Times New Roman" w:eastAsia="Times New Roman" w:hAnsi="Times New Roman"/>
          <w:sz w:val="24"/>
          <w:szCs w:val="24"/>
        </w:rPr>
        <w:t>f ‘belonging without believing’</w:t>
      </w:r>
      <w:r w:rsidR="00D97117">
        <w:rPr>
          <w:rFonts w:ascii="Times New Roman" w:eastAsia="Times New Roman" w:hAnsi="Times New Roman"/>
          <w:sz w:val="24"/>
          <w:szCs w:val="24"/>
        </w:rPr>
        <w:t xml:space="preserve">: Italians </w:t>
      </w:r>
      <w:r w:rsidR="00A4543E">
        <w:rPr>
          <w:rFonts w:ascii="Times New Roman" w:eastAsia="Times New Roman" w:hAnsi="Times New Roman"/>
          <w:sz w:val="24"/>
          <w:szCs w:val="24"/>
        </w:rPr>
        <w:t xml:space="preserve">belong to the Catholic Church because they perform religious rituals such as weddings and baptizes, but they do not </w:t>
      </w:r>
      <w:r w:rsidR="00577D9E">
        <w:rPr>
          <w:rFonts w:ascii="Times New Roman" w:eastAsia="Times New Roman" w:hAnsi="Times New Roman"/>
          <w:sz w:val="24"/>
          <w:szCs w:val="24"/>
        </w:rPr>
        <w:t xml:space="preserve">always </w:t>
      </w:r>
      <w:r w:rsidR="00A4543E">
        <w:rPr>
          <w:rFonts w:ascii="Times New Roman" w:eastAsia="Times New Roman" w:hAnsi="Times New Roman"/>
          <w:sz w:val="24"/>
          <w:szCs w:val="24"/>
        </w:rPr>
        <w:t>believe in all the values promoted by the Vatican (Marchisio and Pisati, 1999). As a result, many Italian</w:t>
      </w:r>
      <w:r w:rsidR="00482F3C">
        <w:rPr>
          <w:rFonts w:ascii="Times New Roman" w:eastAsia="Times New Roman" w:hAnsi="Times New Roman"/>
          <w:sz w:val="24"/>
          <w:szCs w:val="24"/>
        </w:rPr>
        <w:t xml:space="preserve"> Catholics</w:t>
      </w:r>
      <w:r w:rsidR="00A4543E">
        <w:rPr>
          <w:rFonts w:ascii="Times New Roman" w:eastAsia="Times New Roman" w:hAnsi="Times New Roman"/>
          <w:sz w:val="24"/>
          <w:szCs w:val="24"/>
        </w:rPr>
        <w:t xml:space="preserve"> renegotiate religious values and articulate alternative positions in regards to social matters, including homosexuality</w:t>
      </w:r>
      <w:r w:rsidR="00D97117">
        <w:rPr>
          <w:rFonts w:ascii="Times New Roman" w:eastAsia="Times New Roman" w:hAnsi="Times New Roman"/>
          <w:sz w:val="24"/>
          <w:szCs w:val="24"/>
        </w:rPr>
        <w:t>.</w:t>
      </w:r>
    </w:p>
    <w:p w14:paraId="41E66BB7" w14:textId="280736A0" w:rsidR="00535C6E" w:rsidRDefault="00A4543E" w:rsidP="00535C6E">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An example of the heterogeneity within Catholicism</w:t>
      </w:r>
      <w:r w:rsidR="00601BD2">
        <w:rPr>
          <w:rFonts w:ascii="Times New Roman" w:eastAsia="Times New Roman" w:hAnsi="Times New Roman"/>
          <w:sz w:val="24"/>
          <w:szCs w:val="24"/>
        </w:rPr>
        <w:t>,</w:t>
      </w:r>
      <w:r>
        <w:rPr>
          <w:rFonts w:ascii="Times New Roman" w:eastAsia="Times New Roman" w:hAnsi="Times New Roman"/>
          <w:sz w:val="24"/>
          <w:szCs w:val="24"/>
        </w:rPr>
        <w:t xml:space="preserve"> in relation to </w:t>
      </w:r>
      <w:r w:rsidR="00215E3C">
        <w:rPr>
          <w:rFonts w:ascii="Times New Roman" w:eastAsia="Times New Roman" w:hAnsi="Times New Roman"/>
          <w:sz w:val="24"/>
          <w:szCs w:val="24"/>
        </w:rPr>
        <w:t xml:space="preserve">homosexuality </w:t>
      </w:r>
      <w:r>
        <w:rPr>
          <w:rFonts w:ascii="Times New Roman" w:eastAsia="Times New Roman" w:hAnsi="Times New Roman"/>
          <w:sz w:val="24"/>
          <w:szCs w:val="24"/>
        </w:rPr>
        <w:t>in Italy</w:t>
      </w:r>
      <w:r w:rsidR="00601BD2">
        <w:rPr>
          <w:rFonts w:ascii="Times New Roman" w:eastAsia="Times New Roman" w:hAnsi="Times New Roman"/>
          <w:sz w:val="24"/>
          <w:szCs w:val="24"/>
        </w:rPr>
        <w:t>,</w:t>
      </w:r>
      <w:r>
        <w:rPr>
          <w:rFonts w:ascii="Times New Roman" w:eastAsia="Times New Roman" w:hAnsi="Times New Roman"/>
          <w:sz w:val="24"/>
          <w:szCs w:val="24"/>
        </w:rPr>
        <w:t xml:space="preserve"> is found in the study </w:t>
      </w:r>
      <w:r w:rsidR="00D97117">
        <w:rPr>
          <w:rFonts w:ascii="Times New Roman" w:eastAsia="Times New Roman" w:hAnsi="Times New Roman"/>
          <w:sz w:val="24"/>
          <w:szCs w:val="24"/>
        </w:rPr>
        <w:t xml:space="preserve">of </w:t>
      </w:r>
      <w:r>
        <w:rPr>
          <w:rFonts w:ascii="Times New Roman" w:eastAsia="Times New Roman" w:hAnsi="Times New Roman"/>
          <w:sz w:val="24"/>
          <w:szCs w:val="24"/>
        </w:rPr>
        <w:t xml:space="preserve">Bertone and Franchi (2014) </w:t>
      </w:r>
      <w:r w:rsidR="00D97117">
        <w:rPr>
          <w:rFonts w:ascii="Times New Roman" w:eastAsia="Times New Roman" w:hAnsi="Times New Roman"/>
          <w:sz w:val="24"/>
          <w:szCs w:val="24"/>
        </w:rPr>
        <w:t xml:space="preserve">on </w:t>
      </w:r>
      <w:r>
        <w:rPr>
          <w:rFonts w:ascii="Times New Roman" w:eastAsia="Times New Roman" w:hAnsi="Times New Roman"/>
          <w:sz w:val="24"/>
          <w:szCs w:val="24"/>
        </w:rPr>
        <w:t xml:space="preserve">parents of gay youth. Catholic parents </w:t>
      </w:r>
      <w:r w:rsidR="007A101E">
        <w:rPr>
          <w:rFonts w:ascii="Times New Roman" w:eastAsia="Times New Roman" w:hAnsi="Times New Roman"/>
          <w:sz w:val="24"/>
          <w:szCs w:val="24"/>
        </w:rPr>
        <w:t xml:space="preserve">often </w:t>
      </w:r>
      <w:r>
        <w:rPr>
          <w:rFonts w:ascii="Times New Roman" w:eastAsia="Times New Roman" w:hAnsi="Times New Roman"/>
          <w:sz w:val="24"/>
          <w:szCs w:val="24"/>
        </w:rPr>
        <w:t xml:space="preserve">find strategies to accept their children’s sexuality and make sense of it within their religiosity. According to the authors, </w:t>
      </w:r>
      <w:r w:rsidR="007A101E">
        <w:rPr>
          <w:rFonts w:ascii="Times New Roman" w:eastAsia="Times New Roman" w:hAnsi="Times New Roman"/>
          <w:sz w:val="24"/>
          <w:szCs w:val="24"/>
        </w:rPr>
        <w:t xml:space="preserve">some </w:t>
      </w:r>
      <w:r>
        <w:rPr>
          <w:rFonts w:ascii="Times New Roman" w:eastAsia="Times New Roman" w:hAnsi="Times New Roman"/>
          <w:sz w:val="24"/>
          <w:szCs w:val="24"/>
        </w:rPr>
        <w:t xml:space="preserve">parents </w:t>
      </w:r>
      <w:r>
        <w:rPr>
          <w:rFonts w:ascii="Times New Roman" w:eastAsia="Times New Roman" w:hAnsi="Times New Roman"/>
          <w:sz w:val="24"/>
          <w:szCs w:val="24"/>
        </w:rPr>
        <w:lastRenderedPageBreak/>
        <w:t xml:space="preserve">frame homosexuality </w:t>
      </w:r>
      <w:r w:rsidR="00215E3C">
        <w:rPr>
          <w:rFonts w:ascii="Times New Roman" w:eastAsia="Times New Roman" w:hAnsi="Times New Roman"/>
          <w:sz w:val="24"/>
          <w:szCs w:val="24"/>
        </w:rPr>
        <w:t>in terms of suffering and love</w:t>
      </w:r>
      <w:r w:rsidR="00601BD2">
        <w:rPr>
          <w:rFonts w:ascii="Times New Roman" w:eastAsia="Times New Roman" w:hAnsi="Times New Roman"/>
          <w:sz w:val="24"/>
          <w:szCs w:val="24"/>
        </w:rPr>
        <w:t>,</w:t>
      </w:r>
      <w:r w:rsidR="00215E3C">
        <w:rPr>
          <w:rFonts w:ascii="Times New Roman" w:eastAsia="Times New Roman" w:hAnsi="Times New Roman"/>
          <w:sz w:val="24"/>
          <w:szCs w:val="24"/>
        </w:rPr>
        <w:t xml:space="preserve"> and </w:t>
      </w:r>
      <w:r w:rsidR="00DF6246">
        <w:rPr>
          <w:rFonts w:ascii="Times New Roman" w:eastAsia="Times New Roman" w:hAnsi="Times New Roman"/>
          <w:sz w:val="24"/>
          <w:szCs w:val="24"/>
        </w:rPr>
        <w:t>accept</w:t>
      </w:r>
      <w:r w:rsidR="00215E3C">
        <w:rPr>
          <w:rFonts w:ascii="Times New Roman" w:eastAsia="Times New Roman" w:hAnsi="Times New Roman"/>
          <w:sz w:val="24"/>
          <w:szCs w:val="24"/>
        </w:rPr>
        <w:t xml:space="preserve"> it</w:t>
      </w:r>
      <w:r w:rsidR="009107D6">
        <w:rPr>
          <w:rFonts w:ascii="Times New Roman" w:eastAsia="Times New Roman" w:hAnsi="Times New Roman"/>
          <w:sz w:val="24"/>
          <w:szCs w:val="24"/>
        </w:rPr>
        <w:t xml:space="preserve"> in the private sphere, without openly challenging the doctrine of the Church.</w:t>
      </w:r>
    </w:p>
    <w:p w14:paraId="624084BE" w14:textId="0D634769" w:rsidR="00482F3C" w:rsidRDefault="00482F3C" w:rsidP="00FA005D">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Bertone and Franchi’s study </w:t>
      </w:r>
      <w:r w:rsidR="007A101E">
        <w:rPr>
          <w:rFonts w:ascii="Times New Roman" w:eastAsia="Times New Roman" w:hAnsi="Times New Roman"/>
          <w:sz w:val="24"/>
          <w:szCs w:val="24"/>
        </w:rPr>
        <w:t xml:space="preserve">focuses on believers whose </w:t>
      </w:r>
      <w:r>
        <w:rPr>
          <w:rFonts w:ascii="Times New Roman" w:eastAsia="Times New Roman" w:hAnsi="Times New Roman"/>
          <w:sz w:val="24"/>
          <w:szCs w:val="24"/>
        </w:rPr>
        <w:t xml:space="preserve">religious orientation is flexible in accepting LGBTQs. Indeed, many Catholics accept homosexuality and are able to conciliate their sexual identity with their faith. However, </w:t>
      </w:r>
      <w:r w:rsidR="007A101E">
        <w:rPr>
          <w:rFonts w:ascii="Times New Roman" w:eastAsia="Times New Roman" w:hAnsi="Times New Roman"/>
          <w:sz w:val="24"/>
          <w:szCs w:val="24"/>
        </w:rPr>
        <w:t>other Catholics are less flexible</w:t>
      </w:r>
      <w:r>
        <w:rPr>
          <w:rFonts w:ascii="Times New Roman" w:eastAsia="Times New Roman" w:hAnsi="Times New Roman"/>
          <w:sz w:val="24"/>
          <w:szCs w:val="24"/>
        </w:rPr>
        <w:t xml:space="preserve"> and do not accept same-sex relations within the Catholic Church. Similarly, some homosexuals are not able to make sense of their faith in relation to their sexual orientation</w:t>
      </w:r>
      <w:r w:rsidR="00C8464C">
        <w:rPr>
          <w:rFonts w:ascii="Times New Roman" w:eastAsia="Times New Roman" w:hAnsi="Times New Roman"/>
          <w:sz w:val="24"/>
          <w:szCs w:val="24"/>
        </w:rPr>
        <w:t>,</w:t>
      </w:r>
      <w:r>
        <w:rPr>
          <w:rFonts w:ascii="Times New Roman" w:eastAsia="Times New Roman" w:hAnsi="Times New Roman"/>
          <w:sz w:val="24"/>
          <w:szCs w:val="24"/>
        </w:rPr>
        <w:t xml:space="preserve"> and choose to distance themselves from the Church, becoming atheists. </w:t>
      </w:r>
    </w:p>
    <w:p w14:paraId="65E696CF" w14:textId="1E52089E" w:rsidR="00D97117" w:rsidRDefault="00482F3C" w:rsidP="00B6379B">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These different religious orientations result in a number of</w:t>
      </w:r>
      <w:r w:rsidR="00C75BAB">
        <w:rPr>
          <w:rFonts w:ascii="Times New Roman" w:eastAsia="Times New Roman" w:hAnsi="Times New Roman"/>
          <w:sz w:val="24"/>
          <w:szCs w:val="24"/>
        </w:rPr>
        <w:t xml:space="preserve"> different approaches to LGBTQs</w:t>
      </w:r>
      <w:r>
        <w:rPr>
          <w:rFonts w:ascii="Times New Roman" w:eastAsia="Times New Roman" w:hAnsi="Times New Roman"/>
          <w:sz w:val="24"/>
          <w:szCs w:val="24"/>
        </w:rPr>
        <w:t xml:space="preserve">. The ‘don’t ask don’t tell’ attitude of the country </w:t>
      </w:r>
      <w:r w:rsidR="007A101E">
        <w:rPr>
          <w:rFonts w:ascii="Times New Roman" w:eastAsia="Times New Roman" w:hAnsi="Times New Roman"/>
          <w:sz w:val="24"/>
          <w:szCs w:val="24"/>
        </w:rPr>
        <w:t xml:space="preserve">creates </w:t>
      </w:r>
      <w:r w:rsidR="00B6379B">
        <w:rPr>
          <w:rFonts w:ascii="Times New Roman" w:eastAsia="Times New Roman" w:hAnsi="Times New Roman"/>
          <w:sz w:val="24"/>
          <w:szCs w:val="24"/>
        </w:rPr>
        <w:t>a national context that tends to overlook issues around LGBTQ</w:t>
      </w:r>
      <w:r w:rsidR="005A5A6E">
        <w:rPr>
          <w:rFonts w:ascii="Times New Roman" w:eastAsia="Times New Roman" w:hAnsi="Times New Roman"/>
          <w:sz w:val="24"/>
          <w:szCs w:val="24"/>
        </w:rPr>
        <w:t>s</w:t>
      </w:r>
      <w:r w:rsidR="00B6379B">
        <w:rPr>
          <w:rFonts w:ascii="Times New Roman" w:eastAsia="Times New Roman" w:hAnsi="Times New Roman"/>
          <w:sz w:val="24"/>
          <w:szCs w:val="24"/>
        </w:rPr>
        <w:t xml:space="preserve">, but it </w:t>
      </w:r>
      <w:r w:rsidR="00215E3C">
        <w:rPr>
          <w:rFonts w:ascii="Times New Roman" w:eastAsia="Times New Roman" w:hAnsi="Times New Roman"/>
          <w:sz w:val="24"/>
          <w:szCs w:val="24"/>
        </w:rPr>
        <w:t xml:space="preserve">can be challenged by </w:t>
      </w:r>
      <w:r w:rsidR="00C75BAB">
        <w:rPr>
          <w:rFonts w:ascii="Times New Roman" w:eastAsia="Times New Roman" w:hAnsi="Times New Roman"/>
          <w:sz w:val="24"/>
          <w:szCs w:val="24"/>
        </w:rPr>
        <w:t xml:space="preserve">alternative </w:t>
      </w:r>
      <w:r w:rsidR="00215E3C">
        <w:rPr>
          <w:rFonts w:ascii="Times New Roman" w:eastAsia="Times New Roman" w:hAnsi="Times New Roman"/>
          <w:sz w:val="24"/>
          <w:szCs w:val="24"/>
        </w:rPr>
        <w:t>media discourses.</w:t>
      </w:r>
    </w:p>
    <w:p w14:paraId="66F155F9" w14:textId="4C214FD8" w:rsidR="00A4543E" w:rsidRPr="006457B5" w:rsidRDefault="00A4543E" w:rsidP="00A4543E">
      <w:pPr>
        <w:pStyle w:val="NormalWeb"/>
        <w:spacing w:line="480" w:lineRule="auto"/>
        <w:jc w:val="both"/>
        <w:rPr>
          <w:rFonts w:ascii="Times New Roman" w:eastAsia="Times New Roman" w:hAnsi="Times New Roman"/>
          <w:i/>
          <w:sz w:val="24"/>
          <w:szCs w:val="24"/>
        </w:rPr>
      </w:pPr>
      <w:r>
        <w:rPr>
          <w:rFonts w:ascii="Times New Roman" w:eastAsia="Times New Roman" w:hAnsi="Times New Roman"/>
          <w:i/>
          <w:sz w:val="24"/>
          <w:szCs w:val="24"/>
        </w:rPr>
        <w:t>LGBTQ</w:t>
      </w:r>
      <w:r w:rsidR="005A5A6E">
        <w:rPr>
          <w:rFonts w:ascii="Times New Roman" w:eastAsia="Times New Roman" w:hAnsi="Times New Roman"/>
          <w:i/>
          <w:sz w:val="24"/>
          <w:szCs w:val="24"/>
        </w:rPr>
        <w:t>s</w:t>
      </w:r>
      <w:r>
        <w:rPr>
          <w:rFonts w:ascii="Times New Roman" w:eastAsia="Times New Roman" w:hAnsi="Times New Roman"/>
          <w:i/>
          <w:sz w:val="24"/>
          <w:szCs w:val="24"/>
        </w:rPr>
        <w:t xml:space="preserve"> and Media Use</w:t>
      </w:r>
    </w:p>
    <w:p w14:paraId="537C20CD" w14:textId="15ADE610" w:rsidR="00A4543E" w:rsidRDefault="00A4543E" w:rsidP="00A4543E">
      <w:pPr>
        <w:pStyle w:val="NormalWeb"/>
        <w:spacing w:line="480" w:lineRule="auto"/>
        <w:ind w:firstLine="567"/>
        <w:jc w:val="both"/>
        <w:rPr>
          <w:rFonts w:ascii="Times New Roman" w:hAnsi="Times New Roman"/>
          <w:sz w:val="24"/>
          <w:szCs w:val="24"/>
        </w:rPr>
      </w:pPr>
      <w:r>
        <w:rPr>
          <w:rFonts w:ascii="Times New Roman" w:eastAsia="Times New Roman" w:hAnsi="Times New Roman"/>
          <w:sz w:val="24"/>
          <w:szCs w:val="24"/>
        </w:rPr>
        <w:t xml:space="preserve">Media are important </w:t>
      </w:r>
      <w:r w:rsidR="008548ED">
        <w:rPr>
          <w:rFonts w:ascii="Times New Roman" w:eastAsia="Times New Roman" w:hAnsi="Times New Roman"/>
          <w:sz w:val="24"/>
          <w:szCs w:val="24"/>
        </w:rPr>
        <w:t xml:space="preserve">venues </w:t>
      </w:r>
      <w:r>
        <w:rPr>
          <w:rFonts w:ascii="Times New Roman" w:eastAsia="Times New Roman" w:hAnsi="Times New Roman"/>
          <w:sz w:val="24"/>
          <w:szCs w:val="24"/>
        </w:rPr>
        <w:t>to address LGBTQ issues</w:t>
      </w:r>
      <w:r w:rsidR="00C8464C">
        <w:rPr>
          <w:rFonts w:ascii="Times New Roman" w:eastAsia="Times New Roman" w:hAnsi="Times New Roman"/>
          <w:sz w:val="24"/>
          <w:szCs w:val="24"/>
        </w:rPr>
        <w:t>,</w:t>
      </w:r>
      <w:r>
        <w:rPr>
          <w:rFonts w:ascii="Times New Roman" w:eastAsia="Times New Roman" w:hAnsi="Times New Roman"/>
          <w:sz w:val="24"/>
          <w:szCs w:val="24"/>
        </w:rPr>
        <w:t xml:space="preserve"> and to create a space </w:t>
      </w:r>
      <w:r w:rsidR="00AF478A">
        <w:rPr>
          <w:rFonts w:ascii="Times New Roman" w:eastAsia="Times New Roman" w:hAnsi="Times New Roman"/>
          <w:sz w:val="24"/>
          <w:szCs w:val="24"/>
        </w:rPr>
        <w:t>to challenge the ‘don’t ask, don’t tell’</w:t>
      </w:r>
      <w:r w:rsidR="00D97117">
        <w:rPr>
          <w:rFonts w:ascii="Times New Roman" w:eastAsia="Times New Roman" w:hAnsi="Times New Roman"/>
          <w:sz w:val="24"/>
          <w:szCs w:val="24"/>
        </w:rPr>
        <w:t xml:space="preserve"> attitude. Warner (2005) studies</w:t>
      </w:r>
      <w:r>
        <w:rPr>
          <w:rFonts w:ascii="Times New Roman" w:eastAsia="Times New Roman" w:hAnsi="Times New Roman"/>
          <w:sz w:val="24"/>
          <w:szCs w:val="24"/>
        </w:rPr>
        <w:t xml:space="preserve"> the formation of queer counterpublics in relation to mass media </w:t>
      </w:r>
      <w:r w:rsidRPr="00AC5F39">
        <w:rPr>
          <w:rFonts w:ascii="Times New Roman" w:eastAsia="Times New Roman" w:hAnsi="Times New Roman"/>
          <w:sz w:val="24"/>
          <w:szCs w:val="24"/>
        </w:rPr>
        <w:t xml:space="preserve">consumption. For Warner, a public is formed </w:t>
      </w:r>
      <w:r w:rsidR="00C8464C">
        <w:rPr>
          <w:rFonts w:ascii="Times New Roman" w:eastAsia="Times New Roman" w:hAnsi="Times New Roman"/>
          <w:sz w:val="24"/>
          <w:szCs w:val="24"/>
        </w:rPr>
        <w:t>by</w:t>
      </w:r>
      <w:r w:rsidRPr="00AC5F39">
        <w:rPr>
          <w:rFonts w:ascii="Times New Roman" w:eastAsia="Times New Roman" w:hAnsi="Times New Roman"/>
          <w:sz w:val="24"/>
          <w:szCs w:val="24"/>
        </w:rPr>
        <w:t xml:space="preserve"> virtue of the reflexive circulation of media texts; </w:t>
      </w:r>
      <w:r>
        <w:rPr>
          <w:rFonts w:ascii="Times New Roman" w:eastAsia="Times New Roman" w:hAnsi="Times New Roman"/>
          <w:sz w:val="24"/>
          <w:szCs w:val="24"/>
        </w:rPr>
        <w:t xml:space="preserve">therefore, </w:t>
      </w:r>
      <w:proofErr w:type="gramStart"/>
      <w:r>
        <w:rPr>
          <w:rFonts w:ascii="Times New Roman" w:eastAsia="Times New Roman" w:hAnsi="Times New Roman"/>
          <w:sz w:val="24"/>
          <w:szCs w:val="24"/>
        </w:rPr>
        <w:t xml:space="preserve">it is </w:t>
      </w:r>
      <w:r w:rsidRPr="00AC5F39">
        <w:rPr>
          <w:rFonts w:ascii="Times New Roman" w:eastAsia="Times New Roman" w:hAnsi="Times New Roman"/>
          <w:sz w:val="24"/>
          <w:szCs w:val="24"/>
        </w:rPr>
        <w:t>constituted by strangers that are addressed by the same media content</w:t>
      </w:r>
      <w:proofErr w:type="gramEnd"/>
      <w:r w:rsidRPr="00AC5F39">
        <w:rPr>
          <w:rFonts w:ascii="Times New Roman" w:eastAsia="Times New Roman" w:hAnsi="Times New Roman"/>
          <w:sz w:val="24"/>
          <w:szCs w:val="24"/>
        </w:rPr>
        <w:t>. A public is a social entity that can be related to mainstream so</w:t>
      </w:r>
      <w:r w:rsidR="007B33C9">
        <w:rPr>
          <w:rFonts w:ascii="Times New Roman" w:eastAsia="Times New Roman" w:hAnsi="Times New Roman"/>
          <w:sz w:val="24"/>
          <w:szCs w:val="24"/>
        </w:rPr>
        <w:t xml:space="preserve">cial values or subcultural ones. </w:t>
      </w:r>
      <w:proofErr w:type="gramStart"/>
      <w:r w:rsidR="007B33C9">
        <w:rPr>
          <w:rFonts w:ascii="Times New Roman" w:eastAsia="Times New Roman" w:hAnsi="Times New Roman"/>
          <w:sz w:val="24"/>
          <w:szCs w:val="24"/>
        </w:rPr>
        <w:t>N</w:t>
      </w:r>
      <w:r w:rsidRPr="00AC5F39">
        <w:rPr>
          <w:rFonts w:ascii="Times New Roman" w:eastAsia="Times New Roman" w:hAnsi="Times New Roman"/>
          <w:sz w:val="24"/>
          <w:szCs w:val="24"/>
        </w:rPr>
        <w:t xml:space="preserve">on-mainstream publics are </w:t>
      </w:r>
      <w:r>
        <w:rPr>
          <w:rFonts w:ascii="Times New Roman" w:eastAsia="Times New Roman" w:hAnsi="Times New Roman"/>
          <w:sz w:val="24"/>
          <w:szCs w:val="24"/>
        </w:rPr>
        <w:t xml:space="preserve">identified </w:t>
      </w:r>
      <w:r w:rsidRPr="00AC5F39">
        <w:rPr>
          <w:rFonts w:ascii="Times New Roman" w:eastAsia="Times New Roman" w:hAnsi="Times New Roman"/>
          <w:sz w:val="24"/>
          <w:szCs w:val="24"/>
        </w:rPr>
        <w:t>by Warner</w:t>
      </w:r>
      <w:proofErr w:type="gramEnd"/>
      <w:r w:rsidRPr="00AC5F39">
        <w:rPr>
          <w:rFonts w:ascii="Times New Roman" w:eastAsia="Times New Roman" w:hAnsi="Times New Roman"/>
          <w:sz w:val="24"/>
          <w:szCs w:val="24"/>
        </w:rPr>
        <w:t xml:space="preserve"> as counterpublics: </w:t>
      </w:r>
      <w:r w:rsidR="00AF478A">
        <w:rPr>
          <w:rFonts w:ascii="Times New Roman" w:hAnsi="Times New Roman"/>
          <w:sz w:val="24"/>
          <w:szCs w:val="24"/>
        </w:rPr>
        <w:t>‘</w:t>
      </w:r>
      <w:r w:rsidRPr="00AC5F39">
        <w:rPr>
          <w:rFonts w:ascii="Times New Roman" w:hAnsi="Times New Roman"/>
          <w:sz w:val="24"/>
          <w:szCs w:val="24"/>
        </w:rPr>
        <w:t>some publics are defined by the</w:t>
      </w:r>
      <w:r w:rsidR="00AF478A">
        <w:rPr>
          <w:rFonts w:ascii="Times New Roman" w:hAnsi="Times New Roman"/>
          <w:sz w:val="24"/>
          <w:szCs w:val="24"/>
        </w:rPr>
        <w:t>ir tension with a larger public’</w:t>
      </w:r>
      <w:r w:rsidRPr="00AC5F39">
        <w:rPr>
          <w:rFonts w:ascii="Times New Roman" w:hAnsi="Times New Roman"/>
          <w:sz w:val="24"/>
          <w:szCs w:val="24"/>
        </w:rPr>
        <w:t xml:space="preserve"> (p. 56).</w:t>
      </w:r>
      <w:r>
        <w:rPr>
          <w:rFonts w:ascii="Times New Roman" w:hAnsi="Times New Roman"/>
          <w:sz w:val="24"/>
          <w:szCs w:val="24"/>
        </w:rPr>
        <w:t xml:space="preserve"> </w:t>
      </w:r>
      <w:r w:rsidR="005A5A6E">
        <w:rPr>
          <w:rFonts w:ascii="Times New Roman" w:hAnsi="Times New Roman"/>
          <w:sz w:val="24"/>
          <w:szCs w:val="24"/>
        </w:rPr>
        <w:t>Counterpublics compel a re-thinking of participation within democracy</w:t>
      </w:r>
      <w:r w:rsidR="00C8464C">
        <w:rPr>
          <w:rFonts w:ascii="Times New Roman" w:hAnsi="Times New Roman"/>
          <w:sz w:val="24"/>
          <w:szCs w:val="24"/>
        </w:rPr>
        <w:t>,</w:t>
      </w:r>
      <w:r w:rsidR="005A5A6E">
        <w:rPr>
          <w:rFonts w:ascii="Times New Roman" w:hAnsi="Times New Roman"/>
          <w:sz w:val="24"/>
          <w:szCs w:val="24"/>
        </w:rPr>
        <w:t xml:space="preserve"> and address the exclusion of certain groups from the </w:t>
      </w:r>
      <w:r w:rsidR="005A5A6E">
        <w:rPr>
          <w:rFonts w:ascii="Times New Roman" w:hAnsi="Times New Roman"/>
          <w:sz w:val="24"/>
          <w:szCs w:val="24"/>
        </w:rPr>
        <w:lastRenderedPageBreak/>
        <w:t xml:space="preserve">public sphere. </w:t>
      </w:r>
      <w:r>
        <w:rPr>
          <w:rFonts w:ascii="Times New Roman" w:hAnsi="Times New Roman"/>
          <w:sz w:val="24"/>
          <w:szCs w:val="24"/>
        </w:rPr>
        <w:t>The interplay between public and private is central in the formation of queer counterpublics: they are, indeed, concerned with the formation of public spaces where it is possible to enact a pe</w:t>
      </w:r>
      <w:r w:rsidR="00AF478A">
        <w:rPr>
          <w:rFonts w:ascii="Times New Roman" w:hAnsi="Times New Roman"/>
          <w:sz w:val="24"/>
          <w:szCs w:val="24"/>
        </w:rPr>
        <w:t>rformance of the ‘private self’</w:t>
      </w:r>
      <w:r>
        <w:rPr>
          <w:rFonts w:ascii="Times New Roman" w:hAnsi="Times New Roman"/>
          <w:sz w:val="24"/>
          <w:szCs w:val="24"/>
        </w:rPr>
        <w:t>.</w:t>
      </w:r>
      <w:r w:rsidR="00B056A3">
        <w:rPr>
          <w:rFonts w:ascii="Times New Roman" w:hAnsi="Times New Roman"/>
          <w:sz w:val="24"/>
          <w:szCs w:val="24"/>
        </w:rPr>
        <w:t xml:space="preserve"> The notion of </w:t>
      </w:r>
      <w:r w:rsidR="00C8464C">
        <w:rPr>
          <w:rFonts w:ascii="Times New Roman" w:hAnsi="Times New Roman"/>
          <w:sz w:val="24"/>
          <w:szCs w:val="24"/>
        </w:rPr>
        <w:t xml:space="preserve">the </w:t>
      </w:r>
      <w:r w:rsidR="00B056A3">
        <w:rPr>
          <w:rFonts w:ascii="Times New Roman" w:hAnsi="Times New Roman"/>
          <w:sz w:val="24"/>
          <w:szCs w:val="24"/>
        </w:rPr>
        <w:t xml:space="preserve">counterpublic helps </w:t>
      </w:r>
      <w:r w:rsidR="00C8464C">
        <w:rPr>
          <w:rFonts w:ascii="Times New Roman" w:hAnsi="Times New Roman"/>
          <w:sz w:val="24"/>
          <w:szCs w:val="24"/>
        </w:rPr>
        <w:t xml:space="preserve">to </w:t>
      </w:r>
      <w:r w:rsidR="00B056A3">
        <w:rPr>
          <w:rFonts w:ascii="Times New Roman" w:hAnsi="Times New Roman"/>
          <w:sz w:val="24"/>
          <w:szCs w:val="24"/>
        </w:rPr>
        <w:t>explain how LGBTQ communities in Italy employ media to become more vocal about certain issues. By bringing their private narratives in</w:t>
      </w:r>
      <w:r w:rsidR="00C8464C">
        <w:rPr>
          <w:rFonts w:ascii="Times New Roman" w:hAnsi="Times New Roman"/>
          <w:sz w:val="24"/>
          <w:szCs w:val="24"/>
        </w:rPr>
        <w:t>to</w:t>
      </w:r>
      <w:r w:rsidR="00B056A3">
        <w:rPr>
          <w:rFonts w:ascii="Times New Roman" w:hAnsi="Times New Roman"/>
          <w:sz w:val="24"/>
          <w:szCs w:val="24"/>
        </w:rPr>
        <w:t xml:space="preserve"> the public sphere, certain groups try to challenge the ‘don’t ask don't tell attitude’</w:t>
      </w:r>
      <w:r w:rsidR="00C8464C">
        <w:rPr>
          <w:rFonts w:ascii="Times New Roman" w:hAnsi="Times New Roman"/>
          <w:sz w:val="24"/>
          <w:szCs w:val="24"/>
        </w:rPr>
        <w:t>,</w:t>
      </w:r>
      <w:r w:rsidR="00B056A3">
        <w:rPr>
          <w:rFonts w:ascii="Times New Roman" w:hAnsi="Times New Roman"/>
          <w:sz w:val="24"/>
          <w:szCs w:val="24"/>
        </w:rPr>
        <w:t xml:space="preserve"> and seek visibility for issues often overlooked</w:t>
      </w:r>
      <w:r w:rsidR="006C7EDC">
        <w:rPr>
          <w:rFonts w:ascii="Times New Roman" w:hAnsi="Times New Roman"/>
          <w:sz w:val="24"/>
          <w:szCs w:val="24"/>
        </w:rPr>
        <w:t xml:space="preserve"> by national media</w:t>
      </w:r>
      <w:r w:rsidR="00B056A3">
        <w:rPr>
          <w:rFonts w:ascii="Times New Roman" w:hAnsi="Times New Roman"/>
          <w:sz w:val="24"/>
          <w:szCs w:val="24"/>
        </w:rPr>
        <w:t xml:space="preserve">. </w:t>
      </w:r>
    </w:p>
    <w:p w14:paraId="5C032F2A" w14:textId="4A11FAFE" w:rsidR="00A4543E" w:rsidRDefault="00A4543E" w:rsidP="00A4543E">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The creation of counterpublics is often connected with the articulation of narratives about private experiences. Couldry (2000) analyzes how voices can create social awareness and kindle public debate through narratives.</w:t>
      </w:r>
      <w:r w:rsidR="00B056A3">
        <w:rPr>
          <w:rFonts w:ascii="Times New Roman" w:eastAsia="Times New Roman" w:hAnsi="Times New Roman"/>
          <w:sz w:val="24"/>
          <w:szCs w:val="24"/>
        </w:rPr>
        <w:t xml:space="preserve"> LGBTQ counterpublics often employ narratives to challenge mainstream media discourses</w:t>
      </w:r>
      <w:r w:rsidR="00C8464C">
        <w:rPr>
          <w:rFonts w:ascii="Times New Roman" w:eastAsia="Times New Roman" w:hAnsi="Times New Roman"/>
          <w:sz w:val="24"/>
          <w:szCs w:val="24"/>
        </w:rPr>
        <w:t>,</w:t>
      </w:r>
      <w:r w:rsidR="00B056A3">
        <w:rPr>
          <w:rFonts w:ascii="Times New Roman" w:eastAsia="Times New Roman" w:hAnsi="Times New Roman"/>
          <w:sz w:val="24"/>
          <w:szCs w:val="24"/>
        </w:rPr>
        <w:t xml:space="preserve"> and to find a space in the public sphere.</w:t>
      </w:r>
      <w:r>
        <w:rPr>
          <w:rFonts w:ascii="Times New Roman" w:eastAsia="Times New Roman" w:hAnsi="Times New Roman"/>
          <w:sz w:val="24"/>
          <w:szCs w:val="24"/>
        </w:rPr>
        <w:t xml:space="preserve"> Nonetheless, according to C</w:t>
      </w:r>
      <w:r w:rsidR="007B33C9">
        <w:rPr>
          <w:rFonts w:ascii="Times New Roman" w:eastAsia="Times New Roman" w:hAnsi="Times New Roman"/>
          <w:sz w:val="24"/>
          <w:szCs w:val="24"/>
        </w:rPr>
        <w:t>ouldry, in a neoliberal context</w:t>
      </w:r>
      <w:r>
        <w:rPr>
          <w:rFonts w:ascii="Times New Roman" w:eastAsia="Times New Roman" w:hAnsi="Times New Roman"/>
          <w:sz w:val="24"/>
          <w:szCs w:val="24"/>
        </w:rPr>
        <w:t xml:space="preserve"> certain voices are listen</w:t>
      </w:r>
      <w:r w:rsidR="00C8464C">
        <w:rPr>
          <w:rFonts w:ascii="Times New Roman" w:eastAsia="Times New Roman" w:hAnsi="Times New Roman"/>
          <w:sz w:val="24"/>
          <w:szCs w:val="24"/>
        </w:rPr>
        <w:t>ed</w:t>
      </w:r>
      <w:r>
        <w:rPr>
          <w:rFonts w:ascii="Times New Roman" w:eastAsia="Times New Roman" w:hAnsi="Times New Roman"/>
          <w:sz w:val="24"/>
          <w:szCs w:val="24"/>
        </w:rPr>
        <w:t xml:space="preserve"> to and privileged, while others are silenced; therefore, they need to find spaces of expression</w:t>
      </w:r>
      <w:r w:rsidR="00B056A3">
        <w:rPr>
          <w:rFonts w:ascii="Times New Roman" w:eastAsia="Times New Roman" w:hAnsi="Times New Roman"/>
          <w:sz w:val="24"/>
          <w:szCs w:val="24"/>
        </w:rPr>
        <w:t xml:space="preserve"> other than mainstream media</w:t>
      </w:r>
      <w:r>
        <w:rPr>
          <w:rFonts w:ascii="Times New Roman" w:eastAsia="Times New Roman" w:hAnsi="Times New Roman"/>
          <w:sz w:val="24"/>
          <w:szCs w:val="24"/>
        </w:rPr>
        <w:t xml:space="preserve">. </w:t>
      </w:r>
    </w:p>
    <w:p w14:paraId="01353E2C" w14:textId="2F961413" w:rsidR="00A4543E" w:rsidRDefault="00A4543E" w:rsidP="00A4543E">
      <w:pPr>
        <w:pStyle w:val="NormalWeb"/>
        <w:spacing w:line="480" w:lineRule="auto"/>
        <w:ind w:firstLine="567"/>
        <w:jc w:val="both"/>
        <w:rPr>
          <w:rFonts w:ascii="MinionPro" w:eastAsia="Times New Roman" w:hAnsi="MinionPro"/>
          <w:sz w:val="24"/>
          <w:szCs w:val="24"/>
        </w:rPr>
      </w:pPr>
      <w:r>
        <w:rPr>
          <w:rFonts w:ascii="Times New Roman" w:eastAsia="Times New Roman" w:hAnsi="Times New Roman"/>
          <w:sz w:val="24"/>
          <w:szCs w:val="24"/>
        </w:rPr>
        <w:t>The Internet often becomes a spac</w:t>
      </w:r>
      <w:r w:rsidR="00B056A3">
        <w:rPr>
          <w:rFonts w:ascii="Times New Roman" w:eastAsia="Times New Roman" w:hAnsi="Times New Roman"/>
          <w:sz w:val="24"/>
          <w:szCs w:val="24"/>
        </w:rPr>
        <w:t>e for articulation of LGBTQ</w:t>
      </w:r>
      <w:r>
        <w:rPr>
          <w:rFonts w:ascii="Times New Roman" w:eastAsia="Times New Roman" w:hAnsi="Times New Roman"/>
          <w:sz w:val="24"/>
          <w:szCs w:val="24"/>
        </w:rPr>
        <w:t xml:space="preserve"> counterpublics. A number of studies focus on the importance of the Internet for homosexuals to negotiate their identities and define cultures and subcultures, as well as looking for romantic relationships (Gray 2009; Mowlabocus, 2010; </w:t>
      </w:r>
      <w:r w:rsidRPr="006457B5">
        <w:rPr>
          <w:rFonts w:ascii="Times New Roman" w:eastAsia="Times New Roman" w:hAnsi="Times New Roman"/>
          <w:sz w:val="24"/>
          <w:szCs w:val="24"/>
        </w:rPr>
        <w:t>Potârcă</w:t>
      </w:r>
      <w:r>
        <w:rPr>
          <w:rFonts w:ascii="Times New Roman" w:eastAsia="Times New Roman" w:hAnsi="Times New Roman"/>
          <w:sz w:val="24"/>
          <w:szCs w:val="24"/>
        </w:rPr>
        <w:t xml:space="preserve"> et al. 2015; Ridder and Bauwel, 2015). Szulc and Dhoest’s study (2013) reveals that </w:t>
      </w:r>
      <w:r w:rsidR="008179C6">
        <w:rPr>
          <w:rFonts w:ascii="Times New Roman" w:eastAsia="Times New Roman" w:hAnsi="Times New Roman"/>
          <w:sz w:val="24"/>
          <w:szCs w:val="24"/>
        </w:rPr>
        <w:t xml:space="preserve">the </w:t>
      </w:r>
      <w:r>
        <w:rPr>
          <w:rFonts w:ascii="Times New Roman" w:eastAsia="Times New Roman" w:hAnsi="Times New Roman"/>
          <w:sz w:val="24"/>
          <w:szCs w:val="24"/>
        </w:rPr>
        <w:t>Internet is important for the articulation of sexual identity</w:t>
      </w:r>
      <w:r w:rsidR="00577D9E">
        <w:rPr>
          <w:rFonts w:ascii="Times New Roman" w:eastAsia="Times New Roman" w:hAnsi="Times New Roman"/>
          <w:sz w:val="24"/>
          <w:szCs w:val="24"/>
        </w:rPr>
        <w:t>,</w:t>
      </w:r>
      <w:r>
        <w:rPr>
          <w:rFonts w:ascii="Times New Roman" w:eastAsia="Times New Roman" w:hAnsi="Times New Roman"/>
          <w:sz w:val="24"/>
          <w:szCs w:val="24"/>
        </w:rPr>
        <w:t xml:space="preserve"> especially before and during coming out, and less</w:t>
      </w:r>
      <w:r w:rsidR="008179C6">
        <w:rPr>
          <w:rFonts w:ascii="Times New Roman" w:eastAsia="Times New Roman" w:hAnsi="Times New Roman"/>
          <w:sz w:val="24"/>
          <w:szCs w:val="24"/>
        </w:rPr>
        <w:t xml:space="preserve"> so</w:t>
      </w:r>
      <w:r>
        <w:rPr>
          <w:rFonts w:ascii="Times New Roman" w:eastAsia="Times New Roman" w:hAnsi="Times New Roman"/>
          <w:sz w:val="24"/>
          <w:szCs w:val="24"/>
        </w:rPr>
        <w:t xml:space="preserve"> after the coming out. According to Penney (2015), ho</w:t>
      </w:r>
      <w:r w:rsidR="00215E3C">
        <w:rPr>
          <w:rFonts w:ascii="Times New Roman" w:eastAsia="Times New Roman" w:hAnsi="Times New Roman"/>
          <w:sz w:val="24"/>
          <w:szCs w:val="24"/>
        </w:rPr>
        <w:t>mosexual</w:t>
      </w:r>
      <w:r w:rsidR="008179C6">
        <w:rPr>
          <w:rFonts w:ascii="Times New Roman" w:eastAsia="Times New Roman" w:hAnsi="Times New Roman"/>
          <w:sz w:val="24"/>
          <w:szCs w:val="24"/>
        </w:rPr>
        <w:t xml:space="preserve"> people</w:t>
      </w:r>
      <w:r w:rsidR="00F279B6">
        <w:rPr>
          <w:rFonts w:ascii="Times New Roman" w:eastAsia="Times New Roman" w:hAnsi="Times New Roman"/>
          <w:sz w:val="24"/>
          <w:szCs w:val="24"/>
        </w:rPr>
        <w:t xml:space="preserve"> use the I</w:t>
      </w:r>
      <w:r>
        <w:rPr>
          <w:rFonts w:ascii="Times New Roman" w:eastAsia="Times New Roman" w:hAnsi="Times New Roman"/>
          <w:sz w:val="24"/>
          <w:szCs w:val="24"/>
        </w:rPr>
        <w:t xml:space="preserve">nternet </w:t>
      </w:r>
      <w:r w:rsidR="007B33C9">
        <w:rPr>
          <w:rFonts w:ascii="Times New Roman" w:eastAsia="Times New Roman" w:hAnsi="Times New Roman"/>
          <w:sz w:val="24"/>
          <w:szCs w:val="24"/>
        </w:rPr>
        <w:t>to challenge stereotypes of mainstream</w:t>
      </w:r>
      <w:r>
        <w:rPr>
          <w:rFonts w:ascii="Times New Roman" w:eastAsia="Times New Roman" w:hAnsi="Times New Roman"/>
          <w:sz w:val="24"/>
          <w:szCs w:val="24"/>
        </w:rPr>
        <w:t xml:space="preserve"> media </w:t>
      </w:r>
      <w:r w:rsidRPr="006457B5">
        <w:rPr>
          <w:rFonts w:ascii="Times New Roman" w:eastAsia="Times New Roman" w:hAnsi="Times New Roman"/>
          <w:sz w:val="24"/>
          <w:szCs w:val="24"/>
        </w:rPr>
        <w:t>representations</w:t>
      </w:r>
      <w:r w:rsidR="008179C6">
        <w:rPr>
          <w:rFonts w:ascii="Times New Roman" w:eastAsia="Times New Roman" w:hAnsi="Times New Roman"/>
          <w:sz w:val="24"/>
          <w:szCs w:val="24"/>
        </w:rPr>
        <w:t xml:space="preserve"> –</w:t>
      </w:r>
      <w:r w:rsidRPr="006457B5">
        <w:rPr>
          <w:rFonts w:ascii="Times New Roman" w:eastAsia="Times New Roman" w:hAnsi="Times New Roman"/>
          <w:sz w:val="24"/>
          <w:szCs w:val="24"/>
        </w:rPr>
        <w:t xml:space="preserve"> through</w:t>
      </w:r>
      <w:r w:rsidR="008179C6">
        <w:rPr>
          <w:rFonts w:ascii="Times New Roman" w:eastAsia="Times New Roman" w:hAnsi="Times New Roman"/>
          <w:sz w:val="24"/>
          <w:szCs w:val="24"/>
        </w:rPr>
        <w:t>,</w:t>
      </w:r>
      <w:r w:rsidRPr="006457B5">
        <w:rPr>
          <w:rFonts w:ascii="Times New Roman" w:eastAsia="Times New Roman" w:hAnsi="Times New Roman"/>
          <w:sz w:val="24"/>
          <w:szCs w:val="24"/>
        </w:rPr>
        <w:t xml:space="preserve"> for example</w:t>
      </w:r>
      <w:r w:rsidR="008179C6">
        <w:rPr>
          <w:rFonts w:ascii="Times New Roman" w:eastAsia="Times New Roman" w:hAnsi="Times New Roman"/>
          <w:sz w:val="24"/>
          <w:szCs w:val="24"/>
        </w:rPr>
        <w:t>,</w:t>
      </w:r>
      <w:r w:rsidRPr="006457B5">
        <w:rPr>
          <w:rFonts w:ascii="Times New Roman" w:eastAsia="Times New Roman" w:hAnsi="Times New Roman"/>
          <w:sz w:val="24"/>
          <w:szCs w:val="24"/>
        </w:rPr>
        <w:t xml:space="preserve"> the creation of memes and satirical images</w:t>
      </w:r>
      <w:r w:rsidR="007B33C9">
        <w:rPr>
          <w:rFonts w:ascii="Times New Roman" w:eastAsia="Times New Roman" w:hAnsi="Times New Roman"/>
          <w:sz w:val="24"/>
          <w:szCs w:val="24"/>
        </w:rPr>
        <w:t>.</w:t>
      </w:r>
    </w:p>
    <w:p w14:paraId="729EBE47" w14:textId="09774AA4" w:rsidR="00A4543E" w:rsidRDefault="00A4543E" w:rsidP="00A4543E">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lastRenderedPageBreak/>
        <w:t>I argue that the digital space is important for the Italian LGBTQ community because of the misrepresentation or underrepresentation of homosexuality in mainstre</w:t>
      </w:r>
      <w:r w:rsidR="000264E8">
        <w:rPr>
          <w:rFonts w:ascii="Times New Roman" w:eastAsia="Times New Roman" w:hAnsi="Times New Roman"/>
          <w:sz w:val="24"/>
          <w:szCs w:val="24"/>
        </w:rPr>
        <w:t xml:space="preserve">am media. </w:t>
      </w:r>
      <w:r w:rsidR="00B056A3">
        <w:rPr>
          <w:rFonts w:ascii="Times New Roman" w:eastAsia="Times New Roman" w:hAnsi="Times New Roman"/>
          <w:sz w:val="24"/>
          <w:szCs w:val="24"/>
        </w:rPr>
        <w:t>With t</w:t>
      </w:r>
      <w:r w:rsidR="00F67B79">
        <w:rPr>
          <w:rFonts w:ascii="Times New Roman" w:eastAsia="Times New Roman" w:hAnsi="Times New Roman"/>
          <w:sz w:val="24"/>
          <w:szCs w:val="24"/>
        </w:rPr>
        <w:t>he term ‘mainstream media’ I intend</w:t>
      </w:r>
      <w:r w:rsidR="00B056A3">
        <w:rPr>
          <w:rFonts w:ascii="Times New Roman" w:eastAsia="Times New Roman" w:hAnsi="Times New Roman"/>
          <w:sz w:val="24"/>
          <w:szCs w:val="24"/>
        </w:rPr>
        <w:t xml:space="preserve"> national television, radio</w:t>
      </w:r>
      <w:r w:rsidR="00F03780">
        <w:rPr>
          <w:rFonts w:ascii="Times New Roman" w:eastAsia="Times New Roman" w:hAnsi="Times New Roman"/>
          <w:sz w:val="24"/>
          <w:szCs w:val="24"/>
        </w:rPr>
        <w:t>,</w:t>
      </w:r>
      <w:r w:rsidR="00B056A3">
        <w:rPr>
          <w:rFonts w:ascii="Times New Roman" w:eastAsia="Times New Roman" w:hAnsi="Times New Roman"/>
          <w:sz w:val="24"/>
          <w:szCs w:val="24"/>
        </w:rPr>
        <w:t xml:space="preserve"> and newspapers that target a general audience rather than specific groups. Italian mainstream</w:t>
      </w:r>
      <w:r>
        <w:rPr>
          <w:rFonts w:ascii="Times New Roman" w:eastAsia="Times New Roman" w:hAnsi="Times New Roman"/>
          <w:sz w:val="24"/>
          <w:szCs w:val="24"/>
        </w:rPr>
        <w:t xml:space="preserve"> media, and television in particular, have been influenced by Catholic political parties (Padovani, 2007), and employ Catholicism to construct Italian identity (Ardizzoni, 2007). As a result, Italian mainstream media t</w:t>
      </w:r>
      <w:r w:rsidR="006C7EDC">
        <w:rPr>
          <w:rFonts w:ascii="Times New Roman" w:eastAsia="Times New Roman" w:hAnsi="Times New Roman"/>
          <w:sz w:val="24"/>
          <w:szCs w:val="24"/>
        </w:rPr>
        <w:t>end to portray Catholicism in a</w:t>
      </w:r>
      <w:r>
        <w:rPr>
          <w:rFonts w:ascii="Times New Roman" w:eastAsia="Times New Roman" w:hAnsi="Times New Roman"/>
          <w:sz w:val="24"/>
          <w:szCs w:val="24"/>
        </w:rPr>
        <w:t xml:space="preserve"> hegemonic and non-problematic way. </w:t>
      </w:r>
      <w:r w:rsidR="006C7EDC">
        <w:rPr>
          <w:rFonts w:ascii="Times New Roman" w:eastAsia="Times New Roman" w:hAnsi="Times New Roman"/>
          <w:sz w:val="24"/>
          <w:szCs w:val="24"/>
        </w:rPr>
        <w:t>T</w:t>
      </w:r>
      <w:r w:rsidR="000264E8">
        <w:rPr>
          <w:rFonts w:ascii="Times New Roman" w:eastAsia="Times New Roman" w:hAnsi="Times New Roman"/>
          <w:sz w:val="24"/>
          <w:szCs w:val="24"/>
        </w:rPr>
        <w:t>hey mirro</w:t>
      </w:r>
      <w:r w:rsidR="00B056A3">
        <w:rPr>
          <w:rFonts w:ascii="Times New Roman" w:eastAsia="Times New Roman" w:hAnsi="Times New Roman"/>
          <w:sz w:val="24"/>
          <w:szCs w:val="24"/>
        </w:rPr>
        <w:t xml:space="preserve">r dominant Catholic discourses and often overlook </w:t>
      </w:r>
      <w:r w:rsidR="000264E8">
        <w:rPr>
          <w:rFonts w:ascii="Times New Roman" w:eastAsia="Times New Roman" w:hAnsi="Times New Roman"/>
          <w:sz w:val="24"/>
          <w:szCs w:val="24"/>
        </w:rPr>
        <w:t>potential controversial topics</w:t>
      </w:r>
      <w:r w:rsidR="00F67B79">
        <w:rPr>
          <w:rFonts w:ascii="Times New Roman" w:eastAsia="Times New Roman" w:hAnsi="Times New Roman"/>
          <w:sz w:val="24"/>
          <w:szCs w:val="24"/>
        </w:rPr>
        <w:t>, such as homosexuality</w:t>
      </w:r>
      <w:r w:rsidR="000264E8">
        <w:rPr>
          <w:rFonts w:ascii="Times New Roman" w:eastAsia="Times New Roman" w:hAnsi="Times New Roman"/>
          <w:sz w:val="24"/>
          <w:szCs w:val="24"/>
        </w:rPr>
        <w:t xml:space="preserve">. </w:t>
      </w:r>
      <w:r>
        <w:rPr>
          <w:rFonts w:ascii="Times New Roman" w:eastAsia="Times New Roman" w:hAnsi="Times New Roman"/>
          <w:sz w:val="24"/>
          <w:szCs w:val="24"/>
        </w:rPr>
        <w:t>The use of the Internet can, therefore, provide a s</w:t>
      </w:r>
      <w:r w:rsidR="00B056A3">
        <w:rPr>
          <w:rFonts w:ascii="Times New Roman" w:eastAsia="Times New Roman" w:hAnsi="Times New Roman"/>
          <w:sz w:val="24"/>
          <w:szCs w:val="24"/>
        </w:rPr>
        <w:t xml:space="preserve">pace where homosexuals create </w:t>
      </w:r>
      <w:r>
        <w:rPr>
          <w:rFonts w:ascii="Times New Roman" w:eastAsia="Times New Roman" w:hAnsi="Times New Roman"/>
          <w:sz w:val="24"/>
          <w:szCs w:val="24"/>
        </w:rPr>
        <w:t>counterpublic</w:t>
      </w:r>
      <w:r w:rsidR="00B056A3">
        <w:rPr>
          <w:rFonts w:ascii="Times New Roman" w:eastAsia="Times New Roman" w:hAnsi="Times New Roman"/>
          <w:sz w:val="24"/>
          <w:szCs w:val="24"/>
        </w:rPr>
        <w:t>s</w:t>
      </w:r>
      <w:r>
        <w:rPr>
          <w:rFonts w:ascii="Times New Roman" w:eastAsia="Times New Roman" w:hAnsi="Times New Roman"/>
          <w:sz w:val="24"/>
          <w:szCs w:val="24"/>
        </w:rPr>
        <w:t xml:space="preserve"> and articulate </w:t>
      </w:r>
      <w:r w:rsidR="007B33C9">
        <w:rPr>
          <w:rFonts w:ascii="Times New Roman" w:eastAsia="Times New Roman" w:hAnsi="Times New Roman"/>
          <w:sz w:val="24"/>
          <w:szCs w:val="24"/>
        </w:rPr>
        <w:t xml:space="preserve">private </w:t>
      </w:r>
      <w:r>
        <w:rPr>
          <w:rFonts w:ascii="Times New Roman" w:eastAsia="Times New Roman" w:hAnsi="Times New Roman"/>
          <w:sz w:val="24"/>
          <w:szCs w:val="24"/>
        </w:rPr>
        <w:t xml:space="preserve">narratives of the self, mirroring offline movements and discourses that </w:t>
      </w:r>
      <w:r w:rsidR="002874C0">
        <w:rPr>
          <w:rFonts w:ascii="Times New Roman" w:eastAsia="Times New Roman" w:hAnsi="Times New Roman"/>
          <w:sz w:val="24"/>
          <w:szCs w:val="24"/>
        </w:rPr>
        <w:t xml:space="preserve">have </w:t>
      </w:r>
      <w:r w:rsidR="00B056A3">
        <w:rPr>
          <w:rFonts w:ascii="Times New Roman" w:eastAsia="Times New Roman" w:hAnsi="Times New Roman"/>
          <w:sz w:val="24"/>
          <w:szCs w:val="24"/>
        </w:rPr>
        <w:t>difficult</w:t>
      </w:r>
      <w:r w:rsidR="002874C0">
        <w:rPr>
          <w:rFonts w:ascii="Times New Roman" w:eastAsia="Times New Roman" w:hAnsi="Times New Roman"/>
          <w:sz w:val="24"/>
          <w:szCs w:val="24"/>
        </w:rPr>
        <w:t>y</w:t>
      </w:r>
      <w:r w:rsidR="00B056A3">
        <w:rPr>
          <w:rFonts w:ascii="Times New Roman" w:eastAsia="Times New Roman" w:hAnsi="Times New Roman"/>
          <w:sz w:val="24"/>
          <w:szCs w:val="24"/>
        </w:rPr>
        <w:t xml:space="preserve"> find</w:t>
      </w:r>
      <w:r w:rsidR="002874C0">
        <w:rPr>
          <w:rFonts w:ascii="Times New Roman" w:eastAsia="Times New Roman" w:hAnsi="Times New Roman"/>
          <w:sz w:val="24"/>
          <w:szCs w:val="24"/>
        </w:rPr>
        <w:t>ing</w:t>
      </w:r>
      <w:r w:rsidR="00B056A3">
        <w:rPr>
          <w:rFonts w:ascii="Times New Roman" w:eastAsia="Times New Roman" w:hAnsi="Times New Roman"/>
          <w:sz w:val="24"/>
          <w:szCs w:val="24"/>
        </w:rPr>
        <w:t xml:space="preserve"> a space within</w:t>
      </w:r>
      <w:r>
        <w:rPr>
          <w:rFonts w:ascii="Times New Roman" w:eastAsia="Times New Roman" w:hAnsi="Times New Roman"/>
          <w:sz w:val="24"/>
          <w:szCs w:val="24"/>
        </w:rPr>
        <w:t xml:space="preserve"> mainstream media. </w:t>
      </w:r>
      <w:r w:rsidR="00FF6D98">
        <w:rPr>
          <w:rFonts w:ascii="Times New Roman" w:eastAsia="Times New Roman" w:hAnsi="Times New Roman"/>
          <w:sz w:val="24"/>
          <w:szCs w:val="24"/>
        </w:rPr>
        <w:t xml:space="preserve">Furthermore, the digital space allows for the articulation of discourses around LGBTQ rights, and groups create counterpublics both in support </w:t>
      </w:r>
      <w:r w:rsidR="002874C0">
        <w:rPr>
          <w:rFonts w:ascii="Times New Roman" w:eastAsia="Times New Roman" w:hAnsi="Times New Roman"/>
          <w:sz w:val="24"/>
          <w:szCs w:val="24"/>
        </w:rPr>
        <w:t xml:space="preserve">of </w:t>
      </w:r>
      <w:r w:rsidR="00FF6D98">
        <w:rPr>
          <w:rFonts w:ascii="Times New Roman" w:eastAsia="Times New Roman" w:hAnsi="Times New Roman"/>
          <w:sz w:val="24"/>
          <w:szCs w:val="24"/>
        </w:rPr>
        <w:t xml:space="preserve">and against controversial issues such as same-sex unions. </w:t>
      </w:r>
    </w:p>
    <w:p w14:paraId="4EF68EA6" w14:textId="602A08C8" w:rsidR="00A4543E" w:rsidRDefault="00295C00" w:rsidP="00CF2F36">
      <w:pPr>
        <w:pStyle w:val="NormalWeb"/>
        <w:spacing w:line="480" w:lineRule="auto"/>
        <w:ind w:firstLine="567"/>
        <w:jc w:val="both"/>
        <w:rPr>
          <w:rFonts w:ascii="Times New Roman" w:eastAsia="Times New Roman" w:hAnsi="Times New Roman"/>
          <w:sz w:val="24"/>
          <w:szCs w:val="24"/>
        </w:rPr>
      </w:pPr>
      <w:r>
        <w:rPr>
          <w:rFonts w:ascii="MinionPro" w:eastAsia="Times New Roman" w:hAnsi="MinionPro"/>
          <w:sz w:val="24"/>
          <w:szCs w:val="24"/>
        </w:rPr>
        <w:t>Previous a</w:t>
      </w:r>
      <w:r w:rsidR="00A4543E">
        <w:rPr>
          <w:rFonts w:ascii="MinionPro" w:eastAsia="Times New Roman" w:hAnsi="MinionPro"/>
          <w:sz w:val="24"/>
          <w:szCs w:val="24"/>
        </w:rPr>
        <w:t xml:space="preserve">cademic works on homosexuality in </w:t>
      </w:r>
      <w:r w:rsidR="00A4543E">
        <w:rPr>
          <w:rFonts w:ascii="MinionPro" w:eastAsia="Times New Roman" w:hAnsi="MinionPro" w:hint="eastAsia"/>
          <w:sz w:val="24"/>
          <w:szCs w:val="24"/>
        </w:rPr>
        <w:t>Italy</w:t>
      </w:r>
      <w:r w:rsidR="00A4543E">
        <w:rPr>
          <w:rFonts w:ascii="MinionPro" w:eastAsia="Times New Roman" w:hAnsi="MinionPro"/>
          <w:sz w:val="24"/>
          <w:szCs w:val="24"/>
        </w:rPr>
        <w:t xml:space="preserve"> mainly focused on cinema representations (Watson, 1992; Dinkan, 2005; Bolongaro, 2010; Baldo, 2014</w:t>
      </w:r>
      <w:r w:rsidR="00722309">
        <w:rPr>
          <w:rFonts w:ascii="MinionPro" w:eastAsia="Times New Roman" w:hAnsi="MinionPro"/>
          <w:sz w:val="24"/>
          <w:szCs w:val="24"/>
        </w:rPr>
        <w:t>)</w:t>
      </w:r>
      <w:r w:rsidR="00A4543E">
        <w:rPr>
          <w:rFonts w:ascii="MinionPro" w:eastAsia="Times New Roman" w:hAnsi="MinionPro"/>
          <w:sz w:val="24"/>
          <w:szCs w:val="24"/>
        </w:rPr>
        <w:t xml:space="preserve">. Furthermore, the majority of studies </w:t>
      </w:r>
      <w:r w:rsidR="006C7EDC">
        <w:rPr>
          <w:rFonts w:ascii="MinionPro" w:eastAsia="Times New Roman" w:hAnsi="MinionPro" w:hint="eastAsia"/>
          <w:sz w:val="24"/>
          <w:szCs w:val="24"/>
        </w:rPr>
        <w:t>research</w:t>
      </w:r>
      <w:r w:rsidR="006C7EDC">
        <w:rPr>
          <w:rFonts w:ascii="MinionPro" w:eastAsia="Times New Roman" w:hAnsi="MinionPro"/>
          <w:sz w:val="24"/>
          <w:szCs w:val="24"/>
        </w:rPr>
        <w:t xml:space="preserve"> </w:t>
      </w:r>
      <w:r w:rsidR="00A4543E">
        <w:rPr>
          <w:rFonts w:ascii="MinionPro" w:eastAsia="Times New Roman" w:hAnsi="MinionPro"/>
          <w:sz w:val="24"/>
          <w:szCs w:val="24"/>
        </w:rPr>
        <w:t xml:space="preserve">media </w:t>
      </w:r>
      <w:r w:rsidR="0077171B">
        <w:rPr>
          <w:rFonts w:ascii="MinionPro" w:eastAsia="Times New Roman" w:hAnsi="MinionPro"/>
          <w:sz w:val="24"/>
          <w:szCs w:val="24"/>
        </w:rPr>
        <w:t>use for advocacy of LGBTQ right</w:t>
      </w:r>
      <w:r w:rsidR="002874C0">
        <w:rPr>
          <w:rFonts w:ascii="MinionPro" w:eastAsia="Times New Roman" w:hAnsi="MinionPro"/>
          <w:sz w:val="24"/>
          <w:szCs w:val="24"/>
        </w:rPr>
        <w:t>s,</w:t>
      </w:r>
      <w:r w:rsidR="00A4543E">
        <w:rPr>
          <w:rFonts w:ascii="MinionPro" w:eastAsia="Times New Roman" w:hAnsi="MinionPro"/>
          <w:sz w:val="24"/>
          <w:szCs w:val="24"/>
        </w:rPr>
        <w:t xml:space="preserve"> </w:t>
      </w:r>
      <w:r w:rsidR="0077171B">
        <w:rPr>
          <w:rFonts w:ascii="MinionPro" w:eastAsia="Times New Roman" w:hAnsi="MinionPro"/>
          <w:sz w:val="24"/>
          <w:szCs w:val="24"/>
        </w:rPr>
        <w:t xml:space="preserve">and </w:t>
      </w:r>
      <w:r w:rsidR="00A4543E">
        <w:rPr>
          <w:rFonts w:ascii="MinionPro" w:eastAsia="Times New Roman" w:hAnsi="MinionPro"/>
          <w:sz w:val="24"/>
          <w:szCs w:val="24"/>
        </w:rPr>
        <w:t xml:space="preserve">only </w:t>
      </w:r>
      <w:r w:rsidR="002874C0">
        <w:rPr>
          <w:rFonts w:ascii="MinionPro" w:eastAsia="Times New Roman" w:hAnsi="MinionPro"/>
          <w:sz w:val="24"/>
          <w:szCs w:val="24"/>
        </w:rPr>
        <w:t xml:space="preserve">a </w:t>
      </w:r>
      <w:r w:rsidR="00A4543E">
        <w:rPr>
          <w:rFonts w:ascii="MinionPro" w:eastAsia="Times New Roman" w:hAnsi="MinionPro"/>
          <w:sz w:val="24"/>
          <w:szCs w:val="24"/>
        </w:rPr>
        <w:t xml:space="preserve">few </w:t>
      </w:r>
      <w:proofErr w:type="gramStart"/>
      <w:r w:rsidR="00A4543E">
        <w:rPr>
          <w:rFonts w:ascii="MinionPro" w:eastAsia="Times New Roman" w:hAnsi="MinionPro"/>
          <w:sz w:val="24"/>
          <w:szCs w:val="24"/>
        </w:rPr>
        <w:t>address</w:t>
      </w:r>
      <w:proofErr w:type="gramEnd"/>
      <w:r w:rsidR="00A4543E">
        <w:rPr>
          <w:rFonts w:ascii="MinionPro" w:eastAsia="Times New Roman" w:hAnsi="MinionPro"/>
          <w:sz w:val="24"/>
          <w:szCs w:val="24"/>
        </w:rPr>
        <w:t xml:space="preserve"> how Catholic homosexuals create media narratives. Trammell (2015), for example, analyzes how the American </w:t>
      </w:r>
      <w:r w:rsidR="00AF478A">
        <w:rPr>
          <w:rFonts w:ascii="MinionPro" w:eastAsia="Times New Roman" w:hAnsi="MinionPro" w:hint="eastAsia"/>
          <w:sz w:val="24"/>
          <w:szCs w:val="24"/>
        </w:rPr>
        <w:t>‘</w:t>
      </w:r>
      <w:r w:rsidR="00A4543E">
        <w:rPr>
          <w:rFonts w:ascii="MinionPro" w:eastAsia="Times New Roman" w:hAnsi="MinionPro"/>
          <w:sz w:val="24"/>
          <w:szCs w:val="24"/>
        </w:rPr>
        <w:t>Christian Today</w:t>
      </w:r>
      <w:r w:rsidR="00AF478A">
        <w:rPr>
          <w:rFonts w:ascii="MinionPro" w:eastAsia="Times New Roman" w:hAnsi="MinionPro" w:hint="eastAsia"/>
          <w:sz w:val="24"/>
          <w:szCs w:val="24"/>
        </w:rPr>
        <w:t>’</w:t>
      </w:r>
      <w:r w:rsidR="00FA005D">
        <w:rPr>
          <w:rFonts w:ascii="MinionPro" w:eastAsia="Times New Roman" w:hAnsi="MinionPro"/>
          <w:sz w:val="24"/>
          <w:szCs w:val="24"/>
        </w:rPr>
        <w:t xml:space="preserve"> magazine gives</w:t>
      </w:r>
      <w:r w:rsidR="00A4543E">
        <w:rPr>
          <w:rFonts w:ascii="MinionPro" w:eastAsia="Times New Roman" w:hAnsi="MinionPro"/>
          <w:sz w:val="24"/>
          <w:szCs w:val="24"/>
        </w:rPr>
        <w:t xml:space="preserve"> voice to LGBTQ readers, but there are no similar st</w:t>
      </w:r>
      <w:r w:rsidR="007B33C9">
        <w:rPr>
          <w:rFonts w:ascii="MinionPro" w:eastAsia="Times New Roman" w:hAnsi="MinionPro"/>
          <w:sz w:val="24"/>
          <w:szCs w:val="24"/>
        </w:rPr>
        <w:t>udies in Italy. The present chapter</w:t>
      </w:r>
      <w:r w:rsidR="00A4543E">
        <w:rPr>
          <w:rFonts w:ascii="MinionPro" w:eastAsia="Times New Roman" w:hAnsi="MinionPro"/>
          <w:sz w:val="24"/>
          <w:szCs w:val="24"/>
        </w:rPr>
        <w:t xml:space="preserve"> aims at understanding how </w:t>
      </w:r>
      <w:r w:rsidR="00C75BAB">
        <w:rPr>
          <w:rFonts w:ascii="MinionPro" w:eastAsia="Times New Roman" w:hAnsi="MinionPro"/>
          <w:sz w:val="24"/>
          <w:szCs w:val="24"/>
        </w:rPr>
        <w:t>homosexuality is discussed</w:t>
      </w:r>
      <w:r w:rsidR="00A4543E">
        <w:rPr>
          <w:rFonts w:ascii="MinionPro" w:eastAsia="Times New Roman" w:hAnsi="MinionPro"/>
          <w:sz w:val="24"/>
          <w:szCs w:val="24"/>
        </w:rPr>
        <w:t xml:space="preserve"> with</w:t>
      </w:r>
      <w:r w:rsidR="00C75BAB">
        <w:rPr>
          <w:rFonts w:ascii="MinionPro" w:eastAsia="Times New Roman" w:hAnsi="MinionPro"/>
          <w:sz w:val="24"/>
          <w:szCs w:val="24"/>
        </w:rPr>
        <w:t>in</w:t>
      </w:r>
      <w:r w:rsidR="00A4543E">
        <w:rPr>
          <w:rFonts w:ascii="MinionPro" w:eastAsia="Times New Roman" w:hAnsi="MinionPro"/>
          <w:sz w:val="24"/>
          <w:szCs w:val="24"/>
        </w:rPr>
        <w:t xml:space="preserve"> media in Italy</w:t>
      </w:r>
      <w:r w:rsidR="002874C0">
        <w:rPr>
          <w:rFonts w:ascii="MinionPro" w:eastAsia="Times New Roman" w:hAnsi="MinionPro"/>
          <w:sz w:val="24"/>
          <w:szCs w:val="24"/>
        </w:rPr>
        <w:t>,</w:t>
      </w:r>
      <w:r w:rsidR="00A4543E">
        <w:rPr>
          <w:rFonts w:ascii="MinionPro" w:eastAsia="Times New Roman" w:hAnsi="MinionPro"/>
          <w:sz w:val="24"/>
          <w:szCs w:val="24"/>
        </w:rPr>
        <w:t xml:space="preserve"> taking the innovative approach of</w:t>
      </w:r>
      <w:r w:rsidR="00722309" w:rsidRPr="00722309">
        <w:rPr>
          <w:rFonts w:ascii="MinionPro" w:eastAsia="Times New Roman" w:hAnsi="MinionPro"/>
          <w:sz w:val="24"/>
          <w:szCs w:val="24"/>
        </w:rPr>
        <w:t xml:space="preserve"> </w:t>
      </w:r>
      <w:r w:rsidR="0077171B">
        <w:rPr>
          <w:rFonts w:ascii="MinionPro" w:eastAsia="Times New Roman" w:hAnsi="MinionPro"/>
          <w:sz w:val="24"/>
          <w:szCs w:val="24"/>
        </w:rPr>
        <w:t>analyzing</w:t>
      </w:r>
      <w:r w:rsidR="00722309">
        <w:rPr>
          <w:rFonts w:ascii="MinionPro" w:eastAsia="Times New Roman" w:hAnsi="MinionPro"/>
          <w:sz w:val="24"/>
          <w:szCs w:val="24"/>
        </w:rPr>
        <w:t xml:space="preserve"> digital practices</w:t>
      </w:r>
      <w:r w:rsidR="00A4543E">
        <w:rPr>
          <w:rFonts w:ascii="MinionPro" w:eastAsia="Times New Roman" w:hAnsi="MinionPro"/>
          <w:sz w:val="24"/>
          <w:szCs w:val="24"/>
        </w:rPr>
        <w:t>, instead of cinema or</w:t>
      </w:r>
      <w:r w:rsidR="007B33C9">
        <w:rPr>
          <w:rFonts w:ascii="MinionPro" w:eastAsia="Times New Roman" w:hAnsi="MinionPro"/>
          <w:sz w:val="24"/>
          <w:szCs w:val="24"/>
        </w:rPr>
        <w:t xml:space="preserve"> documentaries</w:t>
      </w:r>
      <w:r w:rsidR="00A4543E">
        <w:rPr>
          <w:rFonts w:ascii="MinionPro" w:eastAsia="Times New Roman" w:hAnsi="MinionPro"/>
          <w:sz w:val="24"/>
          <w:szCs w:val="24"/>
        </w:rPr>
        <w:t xml:space="preserve">. Furthermore, it focuses on religiosity by taking into account the perspective </w:t>
      </w:r>
      <w:r w:rsidR="00A4543E" w:rsidRPr="00CA6956">
        <w:rPr>
          <w:rFonts w:ascii="Times New Roman" w:eastAsia="Times New Roman" w:hAnsi="Times New Roman"/>
          <w:sz w:val="24"/>
          <w:szCs w:val="24"/>
        </w:rPr>
        <w:t xml:space="preserve">of </w:t>
      </w:r>
      <w:r>
        <w:rPr>
          <w:rFonts w:ascii="Times New Roman" w:eastAsia="Times New Roman" w:hAnsi="Times New Roman"/>
          <w:sz w:val="24"/>
          <w:szCs w:val="24"/>
        </w:rPr>
        <w:t>both Italian atheist activists for LGBTQ</w:t>
      </w:r>
      <w:r w:rsidRPr="00CA6956">
        <w:rPr>
          <w:rFonts w:ascii="Times New Roman" w:eastAsia="Times New Roman" w:hAnsi="Times New Roman"/>
          <w:sz w:val="24"/>
          <w:szCs w:val="24"/>
        </w:rPr>
        <w:t xml:space="preserve"> rights </w:t>
      </w:r>
      <w:r>
        <w:rPr>
          <w:rFonts w:ascii="Times New Roman" w:eastAsia="Times New Roman" w:hAnsi="Times New Roman"/>
          <w:sz w:val="24"/>
          <w:szCs w:val="24"/>
        </w:rPr>
        <w:t>and certain Italian</w:t>
      </w:r>
      <w:r w:rsidR="00A4543E" w:rsidRPr="00CA6956">
        <w:rPr>
          <w:rFonts w:ascii="Times New Roman" w:eastAsia="Times New Roman" w:hAnsi="Times New Roman"/>
          <w:sz w:val="24"/>
          <w:szCs w:val="24"/>
        </w:rPr>
        <w:t xml:space="preserve"> </w:t>
      </w:r>
      <w:r w:rsidR="00A4543E" w:rsidRPr="00CA6956">
        <w:rPr>
          <w:rFonts w:ascii="Times New Roman" w:eastAsia="Times New Roman" w:hAnsi="Times New Roman"/>
          <w:sz w:val="24"/>
          <w:szCs w:val="24"/>
        </w:rPr>
        <w:lastRenderedPageBreak/>
        <w:t>Catholic</w:t>
      </w:r>
      <w:r>
        <w:rPr>
          <w:rFonts w:ascii="Times New Roman" w:eastAsia="Times New Roman" w:hAnsi="Times New Roman"/>
          <w:sz w:val="24"/>
          <w:szCs w:val="24"/>
        </w:rPr>
        <w:t xml:space="preserve"> groups against homosexuality</w:t>
      </w:r>
      <w:r w:rsidR="00A4543E" w:rsidRPr="00CA6956">
        <w:rPr>
          <w:rFonts w:ascii="Times New Roman" w:eastAsia="Times New Roman" w:hAnsi="Times New Roman"/>
          <w:sz w:val="24"/>
          <w:szCs w:val="24"/>
        </w:rPr>
        <w:t>.</w:t>
      </w:r>
      <w:r w:rsidR="00722309">
        <w:rPr>
          <w:rFonts w:ascii="Times New Roman" w:eastAsia="Times New Roman" w:hAnsi="Times New Roman"/>
          <w:sz w:val="24"/>
          <w:szCs w:val="24"/>
        </w:rPr>
        <w:t xml:space="preserve"> Religiosity is, in general, an important social element to b</w:t>
      </w:r>
      <w:r w:rsidR="00FF6D98">
        <w:rPr>
          <w:rFonts w:ascii="Times New Roman" w:eastAsia="Times New Roman" w:hAnsi="Times New Roman"/>
          <w:sz w:val="24"/>
          <w:szCs w:val="24"/>
        </w:rPr>
        <w:t>e put in connection with LGBTQs. I</w:t>
      </w:r>
      <w:r w:rsidR="00722309">
        <w:rPr>
          <w:rFonts w:ascii="Times New Roman" w:eastAsia="Times New Roman" w:hAnsi="Times New Roman"/>
          <w:sz w:val="24"/>
          <w:szCs w:val="24"/>
        </w:rPr>
        <w:t xml:space="preserve">n Italy, </w:t>
      </w:r>
      <w:r w:rsidR="002874C0">
        <w:rPr>
          <w:rFonts w:ascii="Times New Roman" w:eastAsia="Times New Roman" w:hAnsi="Times New Roman"/>
          <w:sz w:val="24"/>
          <w:szCs w:val="24"/>
        </w:rPr>
        <w:t xml:space="preserve">due to </w:t>
      </w:r>
      <w:r w:rsidR="00722309">
        <w:rPr>
          <w:rFonts w:ascii="Times New Roman" w:eastAsia="Times New Roman" w:hAnsi="Times New Roman"/>
          <w:sz w:val="24"/>
          <w:szCs w:val="24"/>
        </w:rPr>
        <w:t xml:space="preserve">a unique religious context because of the presence of the Vatican, </w:t>
      </w:r>
      <w:r w:rsidR="00FA005D">
        <w:rPr>
          <w:rFonts w:ascii="Times New Roman" w:eastAsia="Times New Roman" w:hAnsi="Times New Roman"/>
          <w:sz w:val="24"/>
          <w:szCs w:val="24"/>
        </w:rPr>
        <w:t xml:space="preserve">religiosity </w:t>
      </w:r>
      <w:r w:rsidR="00722309">
        <w:rPr>
          <w:rFonts w:ascii="Times New Roman" w:eastAsia="Times New Roman" w:hAnsi="Times New Roman"/>
          <w:sz w:val="24"/>
          <w:szCs w:val="24"/>
        </w:rPr>
        <w:t xml:space="preserve">is </w:t>
      </w:r>
      <w:r w:rsidR="00FA005D">
        <w:rPr>
          <w:rFonts w:ascii="Times New Roman" w:eastAsia="Times New Roman" w:hAnsi="Times New Roman"/>
          <w:sz w:val="24"/>
          <w:szCs w:val="24"/>
        </w:rPr>
        <w:t>more relevant in public debates than in other countries</w:t>
      </w:r>
      <w:r w:rsidR="00F279B6">
        <w:rPr>
          <w:rFonts w:ascii="Times New Roman" w:eastAsia="Times New Roman" w:hAnsi="Times New Roman"/>
          <w:sz w:val="24"/>
          <w:szCs w:val="24"/>
        </w:rPr>
        <w:t xml:space="preserve">. </w:t>
      </w:r>
      <w:r w:rsidR="00722309">
        <w:rPr>
          <w:rFonts w:ascii="Times New Roman" w:eastAsia="Times New Roman" w:hAnsi="Times New Roman"/>
          <w:sz w:val="24"/>
          <w:szCs w:val="24"/>
        </w:rPr>
        <w:t>Therefore, t</w:t>
      </w:r>
      <w:r w:rsidR="00F279B6">
        <w:rPr>
          <w:rFonts w:ascii="Times New Roman" w:eastAsia="Times New Roman" w:hAnsi="Times New Roman"/>
          <w:sz w:val="24"/>
          <w:szCs w:val="24"/>
        </w:rPr>
        <w:t xml:space="preserve">hrough my analysis, </w:t>
      </w:r>
      <w:r w:rsidR="00A4543E">
        <w:rPr>
          <w:rFonts w:ascii="Times New Roman" w:eastAsia="Times New Roman" w:hAnsi="Times New Roman"/>
          <w:sz w:val="24"/>
          <w:szCs w:val="24"/>
        </w:rPr>
        <w:t xml:space="preserve">I aim </w:t>
      </w:r>
      <w:r w:rsidR="002874C0">
        <w:rPr>
          <w:rFonts w:ascii="Times New Roman" w:eastAsia="Times New Roman" w:hAnsi="Times New Roman"/>
          <w:sz w:val="24"/>
          <w:szCs w:val="24"/>
        </w:rPr>
        <w:t>to</w:t>
      </w:r>
      <w:r w:rsidR="00A4543E">
        <w:rPr>
          <w:rFonts w:ascii="Times New Roman" w:eastAsia="Times New Roman" w:hAnsi="Times New Roman"/>
          <w:sz w:val="24"/>
          <w:szCs w:val="24"/>
        </w:rPr>
        <w:t xml:space="preserve"> explor</w:t>
      </w:r>
      <w:r w:rsidR="002874C0">
        <w:rPr>
          <w:rFonts w:ascii="Times New Roman" w:eastAsia="Times New Roman" w:hAnsi="Times New Roman"/>
          <w:sz w:val="24"/>
          <w:szCs w:val="24"/>
        </w:rPr>
        <w:t>e</w:t>
      </w:r>
      <w:r w:rsidR="00A4543E">
        <w:rPr>
          <w:rFonts w:ascii="Times New Roman" w:eastAsia="Times New Roman" w:hAnsi="Times New Roman"/>
          <w:sz w:val="24"/>
          <w:szCs w:val="24"/>
        </w:rPr>
        <w:t xml:space="preserve"> two research questions: How does religiosity affect discourses about homo</w:t>
      </w:r>
      <w:r w:rsidR="00F279B6">
        <w:rPr>
          <w:rFonts w:ascii="Times New Roman" w:eastAsia="Times New Roman" w:hAnsi="Times New Roman"/>
          <w:sz w:val="24"/>
          <w:szCs w:val="24"/>
        </w:rPr>
        <w:t>sexuality in Italy? How</w:t>
      </w:r>
      <w:r w:rsidR="00A4543E">
        <w:rPr>
          <w:rFonts w:ascii="Times New Roman" w:eastAsia="Times New Roman" w:hAnsi="Times New Roman"/>
          <w:sz w:val="24"/>
          <w:szCs w:val="24"/>
        </w:rPr>
        <w:t xml:space="preserve"> does the Internet allow for the articulation of atheist and Catholic positions </w:t>
      </w:r>
      <w:r w:rsidR="007B33C9">
        <w:rPr>
          <w:rFonts w:ascii="Times New Roman" w:eastAsia="Times New Roman" w:hAnsi="Times New Roman"/>
          <w:sz w:val="24"/>
          <w:szCs w:val="24"/>
        </w:rPr>
        <w:t xml:space="preserve">overlooked by </w:t>
      </w:r>
      <w:r w:rsidR="00A4543E">
        <w:rPr>
          <w:rFonts w:ascii="Times New Roman" w:eastAsia="Times New Roman" w:hAnsi="Times New Roman"/>
          <w:sz w:val="24"/>
          <w:szCs w:val="24"/>
        </w:rPr>
        <w:t xml:space="preserve">mainstream media representations? </w:t>
      </w:r>
    </w:p>
    <w:p w14:paraId="5276A513" w14:textId="04075F8C" w:rsidR="0065460F" w:rsidRPr="0065460F" w:rsidRDefault="0065460F" w:rsidP="0065460F">
      <w:pPr>
        <w:pStyle w:val="NormalWeb"/>
        <w:spacing w:line="480" w:lineRule="auto"/>
        <w:jc w:val="both"/>
        <w:rPr>
          <w:rFonts w:ascii="Times New Roman" w:eastAsia="Times New Roman" w:hAnsi="Times New Roman"/>
          <w:i/>
          <w:sz w:val="24"/>
          <w:szCs w:val="24"/>
        </w:rPr>
      </w:pPr>
      <w:r w:rsidRPr="0065460F">
        <w:rPr>
          <w:rFonts w:ascii="Times New Roman" w:eastAsia="Times New Roman" w:hAnsi="Times New Roman"/>
          <w:i/>
          <w:sz w:val="24"/>
          <w:szCs w:val="24"/>
        </w:rPr>
        <w:t>Method</w:t>
      </w:r>
      <w:r>
        <w:rPr>
          <w:rFonts w:ascii="Times New Roman" w:eastAsia="Times New Roman" w:hAnsi="Times New Roman"/>
          <w:i/>
          <w:sz w:val="24"/>
          <w:szCs w:val="24"/>
        </w:rPr>
        <w:t xml:space="preserve"> and Sample</w:t>
      </w:r>
    </w:p>
    <w:p w14:paraId="0CF55221" w14:textId="2FCCC22A" w:rsidR="00E0081A" w:rsidRDefault="00A4543E" w:rsidP="00A4543E">
      <w:pPr>
        <w:pStyle w:val="NormalWeb"/>
        <w:spacing w:line="48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In order to answer my research questions, I focus</w:t>
      </w:r>
      <w:r w:rsidRPr="00CA6956">
        <w:rPr>
          <w:rFonts w:ascii="Times New Roman" w:eastAsia="Times New Roman" w:hAnsi="Times New Roman"/>
          <w:sz w:val="24"/>
          <w:szCs w:val="24"/>
        </w:rPr>
        <w:t xml:space="preserve"> on the role of digital media in creating pro-LGBTQ rights an</w:t>
      </w:r>
      <w:r>
        <w:rPr>
          <w:rFonts w:ascii="Times New Roman" w:eastAsia="Times New Roman" w:hAnsi="Times New Roman"/>
          <w:sz w:val="24"/>
          <w:szCs w:val="24"/>
        </w:rPr>
        <w:t>d anti-LGBTQ rights narratives.</w:t>
      </w:r>
      <w:r w:rsidR="00F279B6">
        <w:rPr>
          <w:rFonts w:ascii="Times New Roman" w:eastAsia="Times New Roman" w:hAnsi="Times New Roman"/>
          <w:sz w:val="24"/>
          <w:szCs w:val="24"/>
        </w:rPr>
        <w:t xml:space="preserve"> I chose to take into account both discourses </w:t>
      </w:r>
      <w:r w:rsidR="00F279B6" w:rsidRPr="00F279B6">
        <w:rPr>
          <w:rFonts w:ascii="Times New Roman" w:eastAsia="Times New Roman" w:hAnsi="Times New Roman"/>
          <w:i/>
          <w:sz w:val="24"/>
          <w:szCs w:val="24"/>
        </w:rPr>
        <w:t>about</w:t>
      </w:r>
      <w:r w:rsidR="00F279B6">
        <w:rPr>
          <w:rFonts w:ascii="Times New Roman" w:eastAsia="Times New Roman" w:hAnsi="Times New Roman"/>
          <w:sz w:val="24"/>
          <w:szCs w:val="24"/>
        </w:rPr>
        <w:t xml:space="preserve"> LGBTQ</w:t>
      </w:r>
      <w:r w:rsidR="0077171B">
        <w:rPr>
          <w:rFonts w:ascii="Times New Roman" w:eastAsia="Times New Roman" w:hAnsi="Times New Roman"/>
          <w:sz w:val="24"/>
          <w:szCs w:val="24"/>
        </w:rPr>
        <w:t>s</w:t>
      </w:r>
      <w:r w:rsidR="00F279B6">
        <w:rPr>
          <w:rFonts w:ascii="Times New Roman" w:eastAsia="Times New Roman" w:hAnsi="Times New Roman"/>
          <w:sz w:val="24"/>
          <w:szCs w:val="24"/>
        </w:rPr>
        <w:t xml:space="preserve">, and </w:t>
      </w:r>
      <w:r w:rsidR="000264E8">
        <w:rPr>
          <w:rFonts w:ascii="Times New Roman" w:eastAsia="Times New Roman" w:hAnsi="Times New Roman"/>
          <w:sz w:val="24"/>
          <w:szCs w:val="24"/>
        </w:rPr>
        <w:t xml:space="preserve">discourses produced </w:t>
      </w:r>
      <w:r w:rsidR="000264E8" w:rsidRPr="000264E8">
        <w:rPr>
          <w:rFonts w:ascii="Times New Roman" w:eastAsia="Times New Roman" w:hAnsi="Times New Roman"/>
          <w:i/>
          <w:sz w:val="24"/>
          <w:szCs w:val="24"/>
        </w:rPr>
        <w:t>by</w:t>
      </w:r>
      <w:r w:rsidR="00F279B6">
        <w:rPr>
          <w:rFonts w:ascii="Times New Roman" w:eastAsia="Times New Roman" w:hAnsi="Times New Roman"/>
          <w:sz w:val="24"/>
          <w:szCs w:val="24"/>
        </w:rPr>
        <w:t xml:space="preserve"> homosexuals. </w:t>
      </w:r>
      <w:r w:rsidR="000C28A9">
        <w:rPr>
          <w:rFonts w:ascii="Times New Roman" w:eastAsia="Times New Roman" w:hAnsi="Times New Roman"/>
          <w:sz w:val="24"/>
          <w:szCs w:val="24"/>
        </w:rPr>
        <w:t xml:space="preserve">The majority of posts </w:t>
      </w:r>
      <w:r w:rsidR="00DE4AF8">
        <w:rPr>
          <w:rFonts w:ascii="Times New Roman" w:eastAsia="Times New Roman" w:hAnsi="Times New Roman"/>
          <w:sz w:val="24"/>
          <w:szCs w:val="24"/>
        </w:rPr>
        <w:t>employ the term ‘</w:t>
      </w:r>
      <w:r w:rsidR="00DE4AF8" w:rsidRPr="00C75BAB">
        <w:rPr>
          <w:rFonts w:ascii="Times New Roman" w:eastAsia="Times New Roman" w:hAnsi="Times New Roman"/>
          <w:sz w:val="24"/>
          <w:szCs w:val="24"/>
        </w:rPr>
        <w:t>homosexuality’ (</w:t>
      </w:r>
      <w:r w:rsidR="00DE4AF8" w:rsidRPr="00C75BAB">
        <w:rPr>
          <w:rStyle w:val="Emphasis"/>
          <w:rFonts w:ascii="Times New Roman" w:eastAsia="Times New Roman" w:hAnsi="Times New Roman"/>
          <w:sz w:val="24"/>
          <w:szCs w:val="24"/>
        </w:rPr>
        <w:t>omosessualità</w:t>
      </w:r>
      <w:r w:rsidR="00DE4AF8" w:rsidRPr="00C75BAB">
        <w:rPr>
          <w:rStyle w:val="Emphasis"/>
          <w:rFonts w:ascii="Times New Roman" w:eastAsia="Times New Roman" w:hAnsi="Times New Roman"/>
          <w:i w:val="0"/>
          <w:sz w:val="24"/>
          <w:szCs w:val="24"/>
        </w:rPr>
        <w:t xml:space="preserve"> in Italian)</w:t>
      </w:r>
      <w:r w:rsidR="00CF2F36" w:rsidRPr="00C75BAB">
        <w:rPr>
          <w:rStyle w:val="Emphasis"/>
          <w:rFonts w:ascii="Times New Roman" w:eastAsia="Times New Roman" w:hAnsi="Times New Roman"/>
          <w:i w:val="0"/>
          <w:sz w:val="24"/>
          <w:szCs w:val="24"/>
        </w:rPr>
        <w:t xml:space="preserve"> and ‘LGBTQ’, </w:t>
      </w:r>
      <w:r w:rsidR="00DE4AF8" w:rsidRPr="00C75BAB">
        <w:rPr>
          <w:rStyle w:val="Emphasis"/>
          <w:rFonts w:ascii="Times New Roman" w:eastAsia="Times New Roman" w:hAnsi="Times New Roman"/>
          <w:i w:val="0"/>
          <w:sz w:val="24"/>
          <w:szCs w:val="24"/>
        </w:rPr>
        <w:t>which</w:t>
      </w:r>
      <w:r w:rsidR="00DE4AF8">
        <w:rPr>
          <w:rStyle w:val="Emphasis"/>
          <w:rFonts w:ascii="Times New Roman" w:eastAsia="Times New Roman" w:hAnsi="Times New Roman"/>
          <w:i w:val="0"/>
          <w:sz w:val="24"/>
          <w:szCs w:val="24"/>
        </w:rPr>
        <w:t xml:space="preserve"> I choose to use in the chapter to mirror the discourses into analysis. </w:t>
      </w:r>
      <w:r w:rsidR="00F67B79">
        <w:rPr>
          <w:rStyle w:val="Emphasis"/>
          <w:rFonts w:ascii="Times New Roman" w:eastAsia="Times New Roman" w:hAnsi="Times New Roman"/>
          <w:i w:val="0"/>
          <w:sz w:val="24"/>
          <w:szCs w:val="24"/>
        </w:rPr>
        <w:t xml:space="preserve">In my study </w:t>
      </w:r>
      <w:r>
        <w:rPr>
          <w:rFonts w:ascii="Times New Roman" w:eastAsia="Times New Roman" w:hAnsi="Times New Roman"/>
          <w:sz w:val="24"/>
          <w:szCs w:val="24"/>
        </w:rPr>
        <w:t xml:space="preserve">I </w:t>
      </w:r>
      <w:r w:rsidR="00F67B79">
        <w:rPr>
          <w:rFonts w:ascii="Times New Roman" w:eastAsia="Times New Roman" w:hAnsi="Times New Roman"/>
          <w:sz w:val="24"/>
          <w:szCs w:val="24"/>
        </w:rPr>
        <w:t>focus on</w:t>
      </w:r>
      <w:r w:rsidR="0011619A">
        <w:rPr>
          <w:rFonts w:ascii="Times New Roman" w:eastAsia="Times New Roman" w:hAnsi="Times New Roman"/>
          <w:sz w:val="24"/>
          <w:szCs w:val="24"/>
        </w:rPr>
        <w:t xml:space="preserve"> </w:t>
      </w:r>
      <w:r w:rsidRPr="00F1448D">
        <w:rPr>
          <w:rFonts w:ascii="Times New Roman" w:eastAsia="Times New Roman" w:hAnsi="Times New Roman"/>
          <w:sz w:val="24"/>
          <w:szCs w:val="24"/>
        </w:rPr>
        <w:t>the official blog of the</w:t>
      </w:r>
      <w:r w:rsidR="00F1448D" w:rsidRPr="00F1448D">
        <w:rPr>
          <w:rStyle w:val="Strong"/>
          <w:rFonts w:ascii="Times New Roman" w:eastAsia="Times New Roman" w:hAnsi="Times New Roman"/>
          <w:b w:val="0"/>
          <w:sz w:val="24"/>
          <w:szCs w:val="24"/>
        </w:rPr>
        <w:t xml:space="preserve"> </w:t>
      </w:r>
      <w:r w:rsidR="00C75BAB">
        <w:rPr>
          <w:rStyle w:val="Strong"/>
          <w:rFonts w:ascii="Times New Roman" w:eastAsia="Times New Roman" w:hAnsi="Times New Roman"/>
          <w:b w:val="0"/>
          <w:sz w:val="24"/>
          <w:szCs w:val="24"/>
        </w:rPr>
        <w:t xml:space="preserve">association </w:t>
      </w:r>
      <w:r w:rsidR="00F1448D" w:rsidRPr="00F1448D">
        <w:rPr>
          <w:rStyle w:val="Strong"/>
          <w:rFonts w:ascii="Times New Roman" w:eastAsia="Times New Roman" w:hAnsi="Times New Roman"/>
          <w:b w:val="0"/>
          <w:sz w:val="24"/>
          <w:szCs w:val="24"/>
        </w:rPr>
        <w:t>UAAR</w:t>
      </w:r>
      <w:r w:rsidR="00F1448D" w:rsidRPr="00F1448D">
        <w:rPr>
          <w:rStyle w:val="EndnoteReference"/>
          <w:rFonts w:ascii="Times New Roman" w:eastAsia="Times New Roman" w:hAnsi="Times New Roman"/>
          <w:bCs/>
          <w:sz w:val="24"/>
          <w:szCs w:val="24"/>
        </w:rPr>
        <w:endnoteReference w:id="11"/>
      </w:r>
      <w:r w:rsidRPr="00F1448D">
        <w:rPr>
          <w:rFonts w:ascii="Times New Roman" w:eastAsia="Times New Roman" w:hAnsi="Times New Roman"/>
          <w:sz w:val="24"/>
          <w:szCs w:val="24"/>
        </w:rPr>
        <w:t>.</w:t>
      </w:r>
      <w:r w:rsidR="006C7EDC">
        <w:rPr>
          <w:rFonts w:ascii="Times New Roman" w:eastAsia="Times New Roman" w:hAnsi="Times New Roman"/>
          <w:sz w:val="24"/>
          <w:szCs w:val="24"/>
        </w:rPr>
        <w:t xml:space="preserve"> In addition, I analyze</w:t>
      </w:r>
      <w:r w:rsidR="002A4065">
        <w:rPr>
          <w:rFonts w:ascii="Times New Roman" w:eastAsia="Times New Roman" w:hAnsi="Times New Roman"/>
          <w:sz w:val="24"/>
          <w:szCs w:val="24"/>
        </w:rPr>
        <w:t xml:space="preserve"> an atheist blog </w:t>
      </w:r>
      <w:r w:rsidR="00C75BAB">
        <w:rPr>
          <w:rFonts w:ascii="Times New Roman" w:eastAsia="Times New Roman" w:hAnsi="Times New Roman"/>
          <w:sz w:val="24"/>
          <w:szCs w:val="24"/>
        </w:rPr>
        <w:t>written by a member of the association</w:t>
      </w:r>
      <w:r w:rsidR="0011619A">
        <w:rPr>
          <w:rFonts w:ascii="Times New Roman" w:eastAsia="Times New Roman" w:hAnsi="Times New Roman"/>
          <w:sz w:val="24"/>
          <w:szCs w:val="24"/>
        </w:rPr>
        <w:t>.</w:t>
      </w:r>
      <w:r>
        <w:rPr>
          <w:rFonts w:ascii="Times New Roman" w:eastAsia="Times New Roman" w:hAnsi="Times New Roman"/>
          <w:sz w:val="24"/>
          <w:szCs w:val="24"/>
        </w:rPr>
        <w:t xml:space="preserve"> </w:t>
      </w:r>
      <w:r w:rsidR="00C75BAB">
        <w:rPr>
          <w:rFonts w:ascii="Times New Roman" w:eastAsia="Times New Roman" w:hAnsi="Times New Roman"/>
          <w:sz w:val="24"/>
          <w:szCs w:val="24"/>
        </w:rPr>
        <w:t>The UAAR</w:t>
      </w:r>
      <w:r w:rsidR="000C28A9">
        <w:rPr>
          <w:rFonts w:ascii="Times New Roman" w:eastAsia="Times New Roman" w:hAnsi="Times New Roman"/>
          <w:sz w:val="24"/>
          <w:szCs w:val="24"/>
        </w:rPr>
        <w:t xml:space="preserve"> includes people that self-identify in various ways, such as ‘atheists,’ ‘secular,’ and ‘laic’</w:t>
      </w:r>
      <w:r w:rsidR="0094734D">
        <w:rPr>
          <w:rFonts w:ascii="Times New Roman" w:eastAsia="Times New Roman" w:hAnsi="Times New Roman"/>
          <w:sz w:val="24"/>
          <w:szCs w:val="24"/>
        </w:rPr>
        <w:t>.</w:t>
      </w:r>
      <w:r w:rsidR="000C28A9">
        <w:rPr>
          <w:rFonts w:ascii="Times New Roman" w:eastAsia="Times New Roman" w:hAnsi="Times New Roman"/>
          <w:sz w:val="24"/>
          <w:szCs w:val="24"/>
        </w:rPr>
        <w:t xml:space="preserve"> The majority of blog posts employ the term ‘atheists’ to include all the association’s members, and I use the same definition in the present chapter. </w:t>
      </w:r>
      <w:r w:rsidR="006C7EDC">
        <w:rPr>
          <w:rFonts w:ascii="Times New Roman" w:eastAsia="Times New Roman" w:hAnsi="Times New Roman"/>
          <w:sz w:val="24"/>
          <w:szCs w:val="24"/>
        </w:rPr>
        <w:t>Furthermore, I analyze</w:t>
      </w:r>
      <w:r>
        <w:rPr>
          <w:rFonts w:ascii="Times New Roman" w:eastAsia="Times New Roman" w:hAnsi="Times New Roman"/>
          <w:sz w:val="24"/>
          <w:szCs w:val="24"/>
        </w:rPr>
        <w:t xml:space="preserve"> Catholic blogs, focusing on the web page of the anti-LGBTQ rights group </w:t>
      </w:r>
      <w:r w:rsidR="007150AA">
        <w:rPr>
          <w:rFonts w:ascii="Times New Roman" w:hAnsi="Times New Roman"/>
          <w:i/>
          <w:sz w:val="24"/>
          <w:szCs w:val="24"/>
        </w:rPr>
        <w:t>Sentinelle in P</w:t>
      </w:r>
      <w:r w:rsidR="0011619A">
        <w:rPr>
          <w:rFonts w:ascii="Times New Roman" w:hAnsi="Times New Roman"/>
          <w:i/>
          <w:sz w:val="24"/>
          <w:szCs w:val="24"/>
        </w:rPr>
        <w:t>iedi</w:t>
      </w:r>
      <w:r w:rsidR="00F17306" w:rsidRPr="00F17306">
        <w:rPr>
          <w:rFonts w:ascii="Times New Roman" w:hAnsi="Times New Roman"/>
          <w:sz w:val="24"/>
          <w:szCs w:val="24"/>
        </w:rPr>
        <w:t xml:space="preserve"> (Standing Sentinels),</w:t>
      </w:r>
      <w:r w:rsidR="00F17306" w:rsidRPr="00777CAF">
        <w:rPr>
          <w:rFonts w:ascii="Times New Roman" w:hAnsi="Times New Roman"/>
        </w:rPr>
        <w:t xml:space="preserve"> </w:t>
      </w:r>
      <w:r>
        <w:rPr>
          <w:rFonts w:ascii="Times New Roman" w:eastAsia="Times New Roman" w:hAnsi="Times New Roman"/>
          <w:sz w:val="24"/>
          <w:szCs w:val="24"/>
        </w:rPr>
        <w:t>and</w:t>
      </w:r>
      <w:r w:rsidR="007B33C9">
        <w:rPr>
          <w:rFonts w:ascii="Times New Roman" w:eastAsia="Times New Roman" w:hAnsi="Times New Roman"/>
          <w:sz w:val="24"/>
          <w:szCs w:val="24"/>
        </w:rPr>
        <w:t xml:space="preserve"> the blog of the Catholic journalist</w:t>
      </w:r>
      <w:r>
        <w:rPr>
          <w:rFonts w:ascii="Times New Roman" w:eastAsia="Times New Roman" w:hAnsi="Times New Roman"/>
          <w:sz w:val="24"/>
          <w:szCs w:val="24"/>
        </w:rPr>
        <w:t xml:space="preserve"> Costanza Miriano</w:t>
      </w:r>
      <w:r w:rsidR="00607696">
        <w:rPr>
          <w:rFonts w:ascii="Times New Roman" w:eastAsia="Times New Roman" w:hAnsi="Times New Roman"/>
          <w:sz w:val="24"/>
          <w:szCs w:val="24"/>
        </w:rPr>
        <w:t xml:space="preserve"> (</w:t>
      </w:r>
      <w:r w:rsidR="00CF2F36">
        <w:rPr>
          <w:rFonts w:ascii="Times New Roman" w:eastAsia="Times New Roman" w:hAnsi="Times New Roman"/>
          <w:sz w:val="24"/>
          <w:szCs w:val="24"/>
        </w:rPr>
        <w:t>‘</w:t>
      </w:r>
      <w:r w:rsidR="00607696">
        <w:rPr>
          <w:rFonts w:ascii="Times New Roman" w:eastAsia="Times New Roman" w:hAnsi="Times New Roman"/>
          <w:sz w:val="24"/>
          <w:szCs w:val="24"/>
        </w:rPr>
        <w:t>Il Blog di Costanza Miriano</w:t>
      </w:r>
      <w:r w:rsidR="00CF2F36">
        <w:rPr>
          <w:rFonts w:ascii="Times New Roman" w:eastAsia="Times New Roman" w:hAnsi="Times New Roman"/>
          <w:sz w:val="24"/>
          <w:szCs w:val="24"/>
        </w:rPr>
        <w:t>’</w:t>
      </w:r>
      <w:r w:rsidR="00F279B6">
        <w:rPr>
          <w:rFonts w:ascii="Times New Roman" w:eastAsia="Times New Roman" w:hAnsi="Times New Roman"/>
          <w:sz w:val="24"/>
          <w:szCs w:val="24"/>
        </w:rPr>
        <w:t>)</w:t>
      </w:r>
      <w:r w:rsidR="00E0081A">
        <w:rPr>
          <w:rFonts w:ascii="Times New Roman" w:eastAsia="Times New Roman" w:hAnsi="Times New Roman"/>
          <w:sz w:val="24"/>
          <w:szCs w:val="24"/>
        </w:rPr>
        <w:t>, wh</w:t>
      </w:r>
      <w:r w:rsidR="0094734D">
        <w:rPr>
          <w:rFonts w:ascii="Times New Roman" w:eastAsia="Times New Roman" w:hAnsi="Times New Roman"/>
          <w:sz w:val="24"/>
          <w:szCs w:val="24"/>
        </w:rPr>
        <w:t>o</w:t>
      </w:r>
      <w:r w:rsidR="00E0081A">
        <w:rPr>
          <w:rFonts w:ascii="Times New Roman" w:eastAsia="Times New Roman" w:hAnsi="Times New Roman"/>
          <w:sz w:val="24"/>
          <w:szCs w:val="24"/>
        </w:rPr>
        <w:t xml:space="preserve"> is a prominent member of the group. I choose these blogs because</w:t>
      </w:r>
      <w:r w:rsidR="00AB5090">
        <w:rPr>
          <w:rFonts w:ascii="Times New Roman" w:eastAsia="Times New Roman" w:hAnsi="Times New Roman"/>
          <w:sz w:val="24"/>
          <w:szCs w:val="24"/>
        </w:rPr>
        <w:t xml:space="preserve"> I found them to be</w:t>
      </w:r>
      <w:r w:rsidR="00E0081A">
        <w:rPr>
          <w:rFonts w:ascii="Times New Roman" w:eastAsia="Times New Roman" w:hAnsi="Times New Roman"/>
          <w:sz w:val="24"/>
          <w:szCs w:val="24"/>
        </w:rPr>
        <w:t xml:space="preserve"> currently the most vocal</w:t>
      </w:r>
      <w:r w:rsidR="00F619FC">
        <w:rPr>
          <w:rFonts w:ascii="Times New Roman" w:eastAsia="Times New Roman" w:hAnsi="Times New Roman"/>
          <w:sz w:val="24"/>
          <w:szCs w:val="24"/>
        </w:rPr>
        <w:t xml:space="preserve"> and radical</w:t>
      </w:r>
      <w:r w:rsidR="00E0081A">
        <w:rPr>
          <w:rFonts w:ascii="Times New Roman" w:eastAsia="Times New Roman" w:hAnsi="Times New Roman"/>
          <w:sz w:val="24"/>
          <w:szCs w:val="24"/>
        </w:rPr>
        <w:t xml:space="preserve"> about LGBTQ issues in Italy</w:t>
      </w:r>
      <w:r w:rsidR="0094734D">
        <w:rPr>
          <w:rFonts w:ascii="Times New Roman" w:eastAsia="Times New Roman" w:hAnsi="Times New Roman"/>
          <w:sz w:val="24"/>
          <w:szCs w:val="24"/>
        </w:rPr>
        <w:t>,</w:t>
      </w:r>
      <w:r w:rsidR="00E0081A">
        <w:rPr>
          <w:rFonts w:ascii="Times New Roman" w:eastAsia="Times New Roman" w:hAnsi="Times New Roman"/>
          <w:sz w:val="24"/>
          <w:szCs w:val="24"/>
        </w:rPr>
        <w:t xml:space="preserve"> and they often address each other in their discourses. </w:t>
      </w:r>
      <w:r w:rsidR="00F619FC">
        <w:rPr>
          <w:rFonts w:ascii="Times New Roman" w:eastAsia="Times New Roman" w:hAnsi="Times New Roman"/>
          <w:sz w:val="24"/>
          <w:szCs w:val="24"/>
        </w:rPr>
        <w:t xml:space="preserve">They do not encompass the totality of atheist and Catholic discourses, because in Italy there </w:t>
      </w:r>
      <w:r w:rsidR="00F619FC">
        <w:rPr>
          <w:rFonts w:ascii="Times New Roman" w:eastAsia="Times New Roman" w:hAnsi="Times New Roman"/>
          <w:sz w:val="24"/>
          <w:szCs w:val="24"/>
        </w:rPr>
        <w:lastRenderedPageBreak/>
        <w:t>are a number of atheists that do not support LGBTQ rights</w:t>
      </w:r>
      <w:r w:rsidR="00BD0481">
        <w:rPr>
          <w:rFonts w:ascii="Times New Roman" w:eastAsia="Times New Roman" w:hAnsi="Times New Roman"/>
          <w:sz w:val="24"/>
          <w:szCs w:val="24"/>
        </w:rPr>
        <w:t>,</w:t>
      </w:r>
      <w:r w:rsidR="00F619FC">
        <w:rPr>
          <w:rFonts w:ascii="Times New Roman" w:eastAsia="Times New Roman" w:hAnsi="Times New Roman"/>
          <w:sz w:val="24"/>
          <w:szCs w:val="24"/>
        </w:rPr>
        <w:t xml:space="preserve"> and Catholics that freely live their homosexuality or advocate for LGBTQ rights. The discourses into analysis express antithetical and non-flexible religious orientations that are useful to explore specific positions about LGBTQs.</w:t>
      </w:r>
    </w:p>
    <w:p w14:paraId="1A4D041A" w14:textId="5031A0B1" w:rsidR="008120E1" w:rsidRPr="00AB5090" w:rsidRDefault="002A4065" w:rsidP="00A4543E">
      <w:pPr>
        <w:pStyle w:val="NormalWeb"/>
        <w:spacing w:line="480" w:lineRule="auto"/>
        <w:ind w:firstLine="567"/>
        <w:jc w:val="both"/>
        <w:rPr>
          <w:rFonts w:ascii="Times New Roman" w:hAnsi="Times New Roman"/>
          <w:sz w:val="24"/>
          <w:szCs w:val="24"/>
        </w:rPr>
      </w:pPr>
      <w:r>
        <w:rPr>
          <w:rFonts w:ascii="Times New Roman" w:eastAsia="Times New Roman" w:hAnsi="Times New Roman"/>
          <w:sz w:val="24"/>
          <w:szCs w:val="24"/>
        </w:rPr>
        <w:t xml:space="preserve">I </w:t>
      </w:r>
      <w:r w:rsidR="00C75BAB">
        <w:rPr>
          <w:rFonts w:ascii="Times New Roman" w:eastAsia="Times New Roman" w:hAnsi="Times New Roman"/>
          <w:sz w:val="24"/>
          <w:szCs w:val="24"/>
        </w:rPr>
        <w:t>perform</w:t>
      </w:r>
      <w:r w:rsidR="00A4543E" w:rsidRPr="00AB5090">
        <w:rPr>
          <w:rFonts w:ascii="Times New Roman" w:eastAsia="Times New Roman" w:hAnsi="Times New Roman"/>
          <w:sz w:val="24"/>
          <w:szCs w:val="24"/>
        </w:rPr>
        <w:t xml:space="preserve"> a critical discourse analysis</w:t>
      </w:r>
      <w:r w:rsidR="008120E1" w:rsidRPr="00AB5090">
        <w:rPr>
          <w:rFonts w:ascii="Times New Roman" w:eastAsia="Times New Roman" w:hAnsi="Times New Roman"/>
          <w:sz w:val="24"/>
          <w:szCs w:val="24"/>
        </w:rPr>
        <w:t xml:space="preserve"> (CDA)</w:t>
      </w:r>
      <w:r w:rsidR="00A4543E" w:rsidRPr="00AB5090">
        <w:rPr>
          <w:rFonts w:ascii="Times New Roman" w:eastAsia="Times New Roman" w:hAnsi="Times New Roman"/>
          <w:sz w:val="24"/>
          <w:szCs w:val="24"/>
        </w:rPr>
        <w:t xml:space="preserve">, an approach to textual analysis that involves an active participant reading of a text in order to </w:t>
      </w:r>
      <w:r w:rsidR="00F279B6" w:rsidRPr="00AB5090">
        <w:rPr>
          <w:rFonts w:ascii="Times New Roman" w:eastAsia="Times New Roman" w:hAnsi="Times New Roman"/>
          <w:sz w:val="24"/>
          <w:szCs w:val="24"/>
        </w:rPr>
        <w:t xml:space="preserve">understand </w:t>
      </w:r>
      <w:r w:rsidR="00A4543E" w:rsidRPr="00AB5090">
        <w:rPr>
          <w:rFonts w:ascii="Times New Roman" w:eastAsia="Times New Roman" w:hAnsi="Times New Roman"/>
          <w:sz w:val="24"/>
          <w:szCs w:val="24"/>
        </w:rPr>
        <w:t>meaning</w:t>
      </w:r>
      <w:r w:rsidR="00F279B6" w:rsidRPr="00AB5090">
        <w:rPr>
          <w:rFonts w:ascii="Times New Roman" w:eastAsia="Times New Roman" w:hAnsi="Times New Roman"/>
          <w:sz w:val="24"/>
          <w:szCs w:val="24"/>
        </w:rPr>
        <w:t>s</w:t>
      </w:r>
      <w:r w:rsidR="00A4543E" w:rsidRPr="00AB5090">
        <w:rPr>
          <w:rFonts w:ascii="Times New Roman" w:eastAsia="Times New Roman" w:hAnsi="Times New Roman"/>
          <w:sz w:val="24"/>
          <w:szCs w:val="24"/>
        </w:rPr>
        <w:t xml:space="preserve"> in relation</w:t>
      </w:r>
      <w:r w:rsidR="0077171B">
        <w:rPr>
          <w:rFonts w:ascii="Times New Roman" w:eastAsia="Times New Roman" w:hAnsi="Times New Roman"/>
          <w:sz w:val="24"/>
          <w:szCs w:val="24"/>
        </w:rPr>
        <w:t xml:space="preserve"> to</w:t>
      </w:r>
      <w:r w:rsidR="00A4543E" w:rsidRPr="00AB5090">
        <w:rPr>
          <w:rFonts w:ascii="Times New Roman" w:eastAsia="Times New Roman" w:hAnsi="Times New Roman"/>
          <w:sz w:val="24"/>
          <w:szCs w:val="24"/>
        </w:rPr>
        <w:t xml:space="preserve"> power within society (</w:t>
      </w:r>
      <w:r w:rsidR="00A4543E" w:rsidRPr="00AB5090">
        <w:rPr>
          <w:rFonts w:ascii="Times New Roman" w:hAnsi="Times New Roman"/>
          <w:sz w:val="24"/>
          <w:szCs w:val="24"/>
        </w:rPr>
        <w:t>Wodak and Bush, 2004)</w:t>
      </w:r>
      <w:r w:rsidR="008120E1" w:rsidRPr="00AB5090">
        <w:rPr>
          <w:rFonts w:ascii="Times New Roman" w:hAnsi="Times New Roman"/>
          <w:sz w:val="24"/>
          <w:szCs w:val="24"/>
        </w:rPr>
        <w:t xml:space="preserve">. </w:t>
      </w:r>
      <w:r w:rsidR="00AB5090" w:rsidRPr="00AB5090">
        <w:rPr>
          <w:rFonts w:ascii="Times New Roman" w:hAnsi="Times New Roman"/>
          <w:sz w:val="24"/>
          <w:szCs w:val="24"/>
        </w:rPr>
        <w:t xml:space="preserve"> Drawing from critical linguistic</w:t>
      </w:r>
      <w:r w:rsidR="00BD0481">
        <w:rPr>
          <w:rFonts w:ascii="Times New Roman" w:hAnsi="Times New Roman"/>
          <w:sz w:val="24"/>
          <w:szCs w:val="24"/>
        </w:rPr>
        <w:t>s</w:t>
      </w:r>
      <w:r w:rsidR="00AB5090" w:rsidRPr="00AB5090">
        <w:rPr>
          <w:rFonts w:ascii="Times New Roman" w:hAnsi="Times New Roman"/>
          <w:sz w:val="24"/>
          <w:szCs w:val="24"/>
        </w:rPr>
        <w:t>, CDA takes into account ideology, power, gender</w:t>
      </w:r>
      <w:r w:rsidR="00BD0481">
        <w:rPr>
          <w:rFonts w:ascii="Times New Roman" w:hAnsi="Times New Roman"/>
          <w:sz w:val="24"/>
          <w:szCs w:val="24"/>
        </w:rPr>
        <w:t>,</w:t>
      </w:r>
      <w:r w:rsidR="00AB5090" w:rsidRPr="00AB5090">
        <w:rPr>
          <w:rFonts w:ascii="Times New Roman" w:hAnsi="Times New Roman"/>
          <w:sz w:val="24"/>
          <w:szCs w:val="24"/>
        </w:rPr>
        <w:t xml:space="preserve"> and hierarchies, considering language in relation to social practices. Therefore, it is useful to describe media use of non-mainstream groups that constitute social “others”, such as sexual minorities. </w:t>
      </w:r>
      <w:r w:rsidR="00F67B79">
        <w:rPr>
          <w:rFonts w:ascii="Times New Roman" w:hAnsi="Times New Roman"/>
          <w:sz w:val="24"/>
          <w:szCs w:val="24"/>
        </w:rPr>
        <w:t xml:space="preserve">Through </w:t>
      </w:r>
      <w:r w:rsidR="008120E1" w:rsidRPr="00AB5090">
        <w:rPr>
          <w:rFonts w:ascii="Times New Roman" w:hAnsi="Times New Roman"/>
          <w:sz w:val="24"/>
          <w:szCs w:val="24"/>
        </w:rPr>
        <w:t xml:space="preserve">CDA </w:t>
      </w:r>
      <w:r w:rsidR="00A4543E" w:rsidRPr="00AB5090">
        <w:rPr>
          <w:rFonts w:ascii="Times New Roman" w:hAnsi="Times New Roman"/>
          <w:sz w:val="24"/>
          <w:szCs w:val="24"/>
        </w:rPr>
        <w:t xml:space="preserve">it is possible to understand the context of production of the media texts and, in </w:t>
      </w:r>
      <w:r w:rsidR="00C533E8">
        <w:rPr>
          <w:rFonts w:ascii="Times New Roman" w:hAnsi="Times New Roman"/>
          <w:sz w:val="24"/>
          <w:szCs w:val="24"/>
        </w:rPr>
        <w:t xml:space="preserve">the </w:t>
      </w:r>
      <w:r w:rsidR="00A4543E" w:rsidRPr="00AB5090">
        <w:rPr>
          <w:rFonts w:ascii="Times New Roman" w:hAnsi="Times New Roman"/>
          <w:sz w:val="24"/>
          <w:szCs w:val="24"/>
        </w:rPr>
        <w:t>case of digital ones, their connection</w:t>
      </w:r>
      <w:r w:rsidR="00F67B79">
        <w:rPr>
          <w:rFonts w:ascii="Times New Roman" w:hAnsi="Times New Roman"/>
          <w:sz w:val="24"/>
          <w:szCs w:val="24"/>
        </w:rPr>
        <w:t>s with the offline environment.</w:t>
      </w:r>
      <w:r w:rsidR="008120E1" w:rsidRPr="00AB5090">
        <w:rPr>
          <w:rFonts w:ascii="Times New Roman" w:hAnsi="Times New Roman"/>
          <w:sz w:val="24"/>
          <w:szCs w:val="24"/>
        </w:rPr>
        <w:t xml:space="preserve"> I </w:t>
      </w:r>
      <w:r>
        <w:rPr>
          <w:rFonts w:ascii="Times New Roman" w:hAnsi="Times New Roman"/>
          <w:sz w:val="24"/>
          <w:szCs w:val="24"/>
        </w:rPr>
        <w:t>employ</w:t>
      </w:r>
      <w:r w:rsidR="00F67B79">
        <w:rPr>
          <w:rFonts w:ascii="Times New Roman" w:hAnsi="Times New Roman"/>
          <w:sz w:val="24"/>
          <w:szCs w:val="24"/>
        </w:rPr>
        <w:t xml:space="preserve"> CDA to analyze</w:t>
      </w:r>
      <w:r w:rsidR="008120E1" w:rsidRPr="00AB5090">
        <w:rPr>
          <w:rFonts w:ascii="Times New Roman" w:hAnsi="Times New Roman"/>
          <w:sz w:val="24"/>
          <w:szCs w:val="24"/>
        </w:rPr>
        <w:t xml:space="preserve"> the creation of online discourses, while Warner’s idea of counterpublic</w:t>
      </w:r>
      <w:r w:rsidR="00C533E8">
        <w:rPr>
          <w:rFonts w:ascii="Times New Roman" w:hAnsi="Times New Roman"/>
          <w:sz w:val="24"/>
          <w:szCs w:val="24"/>
        </w:rPr>
        <w:t>s</w:t>
      </w:r>
      <w:r w:rsidR="008120E1" w:rsidRPr="00AB5090">
        <w:rPr>
          <w:rFonts w:ascii="Times New Roman" w:hAnsi="Times New Roman"/>
          <w:sz w:val="24"/>
          <w:szCs w:val="24"/>
        </w:rPr>
        <w:t xml:space="preserve"> prove</w:t>
      </w:r>
      <w:r w:rsidR="00C533E8">
        <w:rPr>
          <w:rFonts w:ascii="Times New Roman" w:hAnsi="Times New Roman"/>
          <w:sz w:val="24"/>
          <w:szCs w:val="24"/>
        </w:rPr>
        <w:t>s</w:t>
      </w:r>
      <w:r w:rsidR="008120E1" w:rsidRPr="00AB5090">
        <w:rPr>
          <w:rFonts w:ascii="Times New Roman" w:hAnsi="Times New Roman"/>
          <w:sz w:val="24"/>
          <w:szCs w:val="24"/>
        </w:rPr>
        <w:t xml:space="preserve"> useful to contextualize the formation of spaces</w:t>
      </w:r>
      <w:r w:rsidR="00AB5090">
        <w:rPr>
          <w:rFonts w:ascii="Times New Roman" w:hAnsi="Times New Roman"/>
          <w:sz w:val="24"/>
          <w:szCs w:val="24"/>
        </w:rPr>
        <w:t xml:space="preserve"> and communities</w:t>
      </w:r>
      <w:r w:rsidR="008120E1" w:rsidRPr="00AB5090">
        <w:rPr>
          <w:rFonts w:ascii="Times New Roman" w:hAnsi="Times New Roman"/>
          <w:sz w:val="24"/>
          <w:szCs w:val="24"/>
        </w:rPr>
        <w:t xml:space="preserve"> </w:t>
      </w:r>
      <w:r w:rsidR="00C533E8">
        <w:rPr>
          <w:rFonts w:ascii="Times New Roman" w:hAnsi="Times New Roman"/>
          <w:sz w:val="24"/>
          <w:szCs w:val="24"/>
        </w:rPr>
        <w:t>o</w:t>
      </w:r>
      <w:r w:rsidR="008120E1" w:rsidRPr="00AB5090">
        <w:rPr>
          <w:rFonts w:ascii="Times New Roman" w:hAnsi="Times New Roman"/>
          <w:sz w:val="24"/>
          <w:szCs w:val="24"/>
        </w:rPr>
        <w:t xml:space="preserve">n the Internet. </w:t>
      </w:r>
      <w:r>
        <w:rPr>
          <w:rFonts w:ascii="Times New Roman" w:hAnsi="Times New Roman"/>
          <w:sz w:val="24"/>
          <w:szCs w:val="24"/>
        </w:rPr>
        <w:t>I analyze</w:t>
      </w:r>
      <w:r w:rsidR="00AB5090" w:rsidRPr="00AB5090">
        <w:rPr>
          <w:rFonts w:ascii="Times New Roman" w:hAnsi="Times New Roman"/>
          <w:sz w:val="24"/>
          <w:szCs w:val="24"/>
        </w:rPr>
        <w:t xml:space="preserve"> blog discourses from 2011 up to the present,</w:t>
      </w:r>
      <w:r w:rsidR="00F67B79">
        <w:rPr>
          <w:rFonts w:ascii="Times New Roman" w:hAnsi="Times New Roman"/>
          <w:sz w:val="24"/>
          <w:szCs w:val="24"/>
        </w:rPr>
        <w:t xml:space="preserve"> having found that </w:t>
      </w:r>
      <w:r w:rsidR="0077171B">
        <w:rPr>
          <w:rFonts w:ascii="Times New Roman" w:hAnsi="Times New Roman"/>
          <w:sz w:val="24"/>
          <w:szCs w:val="24"/>
        </w:rPr>
        <w:t xml:space="preserve">the debate around </w:t>
      </w:r>
      <w:r w:rsidR="00F67B79">
        <w:rPr>
          <w:rFonts w:ascii="Times New Roman" w:hAnsi="Times New Roman"/>
          <w:sz w:val="24"/>
          <w:szCs w:val="24"/>
        </w:rPr>
        <w:t>LGBTQ</w:t>
      </w:r>
      <w:r w:rsidR="0077171B">
        <w:rPr>
          <w:rFonts w:ascii="Times New Roman" w:hAnsi="Times New Roman"/>
          <w:sz w:val="24"/>
          <w:szCs w:val="24"/>
        </w:rPr>
        <w:t xml:space="preserve"> rights</w:t>
      </w:r>
      <w:r w:rsidR="00F67B79">
        <w:rPr>
          <w:rFonts w:ascii="Times New Roman" w:hAnsi="Times New Roman"/>
          <w:sz w:val="24"/>
          <w:szCs w:val="24"/>
        </w:rPr>
        <w:t xml:space="preserve"> intensified in Italy</w:t>
      </w:r>
      <w:r w:rsidR="00CF2F36">
        <w:rPr>
          <w:rFonts w:ascii="Times New Roman" w:hAnsi="Times New Roman"/>
          <w:sz w:val="24"/>
          <w:szCs w:val="24"/>
        </w:rPr>
        <w:t xml:space="preserve"> in this time </w:t>
      </w:r>
      <w:r w:rsidR="00C533E8">
        <w:rPr>
          <w:rFonts w:ascii="Times New Roman" w:hAnsi="Times New Roman"/>
          <w:sz w:val="24"/>
          <w:szCs w:val="24"/>
        </w:rPr>
        <w:t>period</w:t>
      </w:r>
      <w:r w:rsidR="0077171B">
        <w:rPr>
          <w:rFonts w:ascii="Times New Roman" w:hAnsi="Times New Roman"/>
          <w:sz w:val="24"/>
          <w:szCs w:val="24"/>
        </w:rPr>
        <w:t>, probably because of a number of Western countries legalizing civil unions or same-sex marriage</w:t>
      </w:r>
      <w:r w:rsidR="00AB5090" w:rsidRPr="00AB5090">
        <w:rPr>
          <w:rFonts w:ascii="Times New Roman" w:hAnsi="Times New Roman"/>
          <w:sz w:val="24"/>
          <w:szCs w:val="24"/>
        </w:rPr>
        <w:t xml:space="preserve">. </w:t>
      </w:r>
    </w:p>
    <w:p w14:paraId="63CB480D" w14:textId="4B940CCB" w:rsidR="00A4543E" w:rsidRPr="007D1233" w:rsidRDefault="00A4543E" w:rsidP="00A4543E">
      <w:pPr>
        <w:pStyle w:val="NormalWeb"/>
        <w:spacing w:line="480" w:lineRule="auto"/>
        <w:ind w:firstLine="567"/>
        <w:jc w:val="both"/>
        <w:rPr>
          <w:rFonts w:ascii="Times New Roman" w:hAnsi="Times New Roman"/>
          <w:sz w:val="24"/>
          <w:szCs w:val="24"/>
        </w:rPr>
      </w:pPr>
      <w:r>
        <w:rPr>
          <w:rFonts w:ascii="Times New Roman" w:hAnsi="Times New Roman"/>
          <w:sz w:val="24"/>
          <w:szCs w:val="24"/>
        </w:rPr>
        <w:t>In addition, I performed semi-structured, face-to-face interviews with the two main bloggers of the blog of the UAAR, Raffaele Carcano and Massimo Maiurana, wh</w:t>
      </w:r>
      <w:r w:rsidR="007D5B74">
        <w:rPr>
          <w:rFonts w:ascii="Times New Roman" w:hAnsi="Times New Roman"/>
          <w:sz w:val="24"/>
          <w:szCs w:val="24"/>
        </w:rPr>
        <w:t>o</w:t>
      </w:r>
      <w:r>
        <w:rPr>
          <w:rFonts w:ascii="Times New Roman" w:hAnsi="Times New Roman"/>
          <w:sz w:val="24"/>
          <w:szCs w:val="24"/>
        </w:rPr>
        <w:t xml:space="preserve"> are respectively president and treasurer of the association. Furthermore, I interviewed Massimo Introvigne and Marco Invernizzi, prominent figures within the Catholic pro-family </w:t>
      </w:r>
      <w:r w:rsidR="006C7EDC">
        <w:rPr>
          <w:rFonts w:ascii="Times New Roman" w:hAnsi="Times New Roman"/>
          <w:sz w:val="24"/>
          <w:szCs w:val="24"/>
        </w:rPr>
        <w:t xml:space="preserve">movement, as well as guest </w:t>
      </w:r>
      <w:r>
        <w:rPr>
          <w:rFonts w:ascii="Times New Roman" w:hAnsi="Times New Roman"/>
          <w:sz w:val="24"/>
          <w:szCs w:val="24"/>
        </w:rPr>
        <w:t>writers for the blog of Costanza Miriano.</w:t>
      </w:r>
      <w:r w:rsidR="00F73E0B">
        <w:rPr>
          <w:rFonts w:ascii="Times New Roman" w:hAnsi="Times New Roman"/>
          <w:sz w:val="24"/>
          <w:szCs w:val="24"/>
        </w:rPr>
        <w:t xml:space="preserve"> The interviews were performed in Italian and I translated them in</w:t>
      </w:r>
      <w:r w:rsidR="007D5B74">
        <w:rPr>
          <w:rFonts w:ascii="Times New Roman" w:hAnsi="Times New Roman"/>
          <w:sz w:val="24"/>
          <w:szCs w:val="24"/>
        </w:rPr>
        <w:t>to</w:t>
      </w:r>
      <w:r w:rsidR="00F73E0B">
        <w:rPr>
          <w:rFonts w:ascii="Times New Roman" w:hAnsi="Times New Roman"/>
          <w:sz w:val="24"/>
          <w:szCs w:val="24"/>
        </w:rPr>
        <w:t xml:space="preserve"> English, </w:t>
      </w:r>
      <w:r w:rsidR="00F73E0B">
        <w:rPr>
          <w:rFonts w:ascii="Times New Roman" w:hAnsi="Times New Roman"/>
          <w:sz w:val="24"/>
          <w:szCs w:val="24"/>
        </w:rPr>
        <w:lastRenderedPageBreak/>
        <w:t>as well as the quotes from the blogs.</w:t>
      </w:r>
      <w:r>
        <w:rPr>
          <w:rFonts w:ascii="Times New Roman" w:hAnsi="Times New Roman"/>
          <w:sz w:val="24"/>
          <w:szCs w:val="24"/>
        </w:rPr>
        <w:t xml:space="preserve"> In addition, I observed a</w:t>
      </w:r>
      <w:r w:rsidR="007D5B74">
        <w:rPr>
          <w:rFonts w:ascii="Times New Roman" w:hAnsi="Times New Roman"/>
          <w:sz w:val="24"/>
          <w:szCs w:val="24"/>
        </w:rPr>
        <w:t>n</w:t>
      </w:r>
      <w:r>
        <w:rPr>
          <w:rFonts w:ascii="Times New Roman" w:hAnsi="Times New Roman"/>
          <w:sz w:val="24"/>
          <w:szCs w:val="24"/>
        </w:rPr>
        <w:t xml:space="preserve"> anti-LGB</w:t>
      </w:r>
      <w:r w:rsidR="00607696">
        <w:rPr>
          <w:rFonts w:ascii="Times New Roman" w:hAnsi="Times New Roman"/>
          <w:sz w:val="24"/>
          <w:szCs w:val="24"/>
        </w:rPr>
        <w:t xml:space="preserve">TQ rights protest </w:t>
      </w:r>
      <w:r w:rsidR="007D5B74">
        <w:rPr>
          <w:rFonts w:ascii="Times New Roman" w:hAnsi="Times New Roman"/>
          <w:sz w:val="24"/>
          <w:szCs w:val="24"/>
        </w:rPr>
        <w:t>by</w:t>
      </w:r>
      <w:r w:rsidR="00607696">
        <w:rPr>
          <w:rFonts w:ascii="Times New Roman" w:hAnsi="Times New Roman"/>
          <w:sz w:val="24"/>
          <w:szCs w:val="24"/>
        </w:rPr>
        <w:t xml:space="preserve"> the group </w:t>
      </w:r>
      <w:r w:rsidR="001C4FDA" w:rsidRPr="001C4FDA">
        <w:rPr>
          <w:rFonts w:ascii="Times New Roman" w:hAnsi="Times New Roman"/>
          <w:i/>
          <w:sz w:val="24"/>
          <w:szCs w:val="24"/>
        </w:rPr>
        <w:t>Sentinelle in P</w:t>
      </w:r>
      <w:r w:rsidR="0011619A" w:rsidRPr="001C4FDA">
        <w:rPr>
          <w:rFonts w:ascii="Times New Roman" w:hAnsi="Times New Roman"/>
          <w:i/>
          <w:sz w:val="24"/>
          <w:szCs w:val="24"/>
        </w:rPr>
        <w:t>iedi</w:t>
      </w:r>
      <w:r w:rsidR="00722309">
        <w:rPr>
          <w:rFonts w:ascii="Times New Roman" w:hAnsi="Times New Roman"/>
          <w:sz w:val="24"/>
          <w:szCs w:val="24"/>
        </w:rPr>
        <w:t>, where I met</w:t>
      </w:r>
      <w:r>
        <w:rPr>
          <w:rFonts w:ascii="Times New Roman" w:hAnsi="Times New Roman"/>
          <w:sz w:val="24"/>
          <w:szCs w:val="24"/>
        </w:rPr>
        <w:t xml:space="preserve"> Giorgio Ponte, who is vocal on the Internet as self-identified Catholic homosexual. </w:t>
      </w:r>
      <w:r w:rsidR="001C4FDA">
        <w:rPr>
          <w:rFonts w:ascii="Times New Roman" w:hAnsi="Times New Roman"/>
          <w:sz w:val="24"/>
          <w:szCs w:val="24"/>
        </w:rPr>
        <w:t xml:space="preserve">I personally do not belong to any of </w:t>
      </w:r>
      <w:r w:rsidR="003F1A9B">
        <w:rPr>
          <w:rFonts w:ascii="Times New Roman" w:hAnsi="Times New Roman"/>
          <w:sz w:val="24"/>
          <w:szCs w:val="24"/>
        </w:rPr>
        <w:t>these groups.</w:t>
      </w:r>
      <w:r w:rsidR="001C4FDA">
        <w:rPr>
          <w:rFonts w:ascii="Times New Roman" w:hAnsi="Times New Roman"/>
          <w:sz w:val="24"/>
          <w:szCs w:val="24"/>
        </w:rPr>
        <w:t xml:space="preserve"> I share the UAAR’s effort in support of LGBTQ rights</w:t>
      </w:r>
      <w:r w:rsidR="00AF4B19">
        <w:rPr>
          <w:rFonts w:ascii="Times New Roman" w:hAnsi="Times New Roman"/>
          <w:sz w:val="24"/>
          <w:szCs w:val="24"/>
        </w:rPr>
        <w:t>,</w:t>
      </w:r>
      <w:r w:rsidR="007D1233">
        <w:rPr>
          <w:rFonts w:ascii="Times New Roman" w:hAnsi="Times New Roman"/>
          <w:sz w:val="24"/>
          <w:szCs w:val="24"/>
        </w:rPr>
        <w:t xml:space="preserve"> and I do not agree with </w:t>
      </w:r>
      <w:r w:rsidR="007D1233" w:rsidRPr="001C4FDA">
        <w:rPr>
          <w:rFonts w:ascii="Times New Roman" w:hAnsi="Times New Roman"/>
          <w:i/>
          <w:sz w:val="24"/>
          <w:szCs w:val="24"/>
        </w:rPr>
        <w:t>Sentinelle in Piedi</w:t>
      </w:r>
      <w:r w:rsidR="007D1233">
        <w:rPr>
          <w:rFonts w:ascii="Times New Roman" w:hAnsi="Times New Roman"/>
          <w:sz w:val="24"/>
          <w:szCs w:val="24"/>
        </w:rPr>
        <w:t xml:space="preserve">’s discourses, but I tried to avoid my personal judgment in performing CDA and interviews. </w:t>
      </w:r>
    </w:p>
    <w:p w14:paraId="44BCFD32" w14:textId="4E449171" w:rsidR="00B348B4" w:rsidRDefault="007B33C9" w:rsidP="007B33C9">
      <w:pPr>
        <w:pStyle w:val="NormalWeb"/>
        <w:spacing w:line="480" w:lineRule="auto"/>
        <w:jc w:val="both"/>
        <w:rPr>
          <w:rFonts w:ascii="Times New Roman" w:hAnsi="Times New Roman"/>
          <w:b/>
          <w:sz w:val="24"/>
          <w:szCs w:val="24"/>
        </w:rPr>
      </w:pPr>
      <w:r>
        <w:rPr>
          <w:rFonts w:ascii="Times New Roman" w:hAnsi="Times New Roman"/>
          <w:b/>
          <w:sz w:val="24"/>
          <w:szCs w:val="24"/>
        </w:rPr>
        <w:t>Atheis</w:t>
      </w:r>
      <w:r w:rsidR="0092398A">
        <w:rPr>
          <w:rFonts w:ascii="Times New Roman" w:hAnsi="Times New Roman"/>
          <w:b/>
          <w:sz w:val="24"/>
          <w:szCs w:val="24"/>
        </w:rPr>
        <w:t>t and Catholic Digital Debates</w:t>
      </w:r>
    </w:p>
    <w:p w14:paraId="10F5A769" w14:textId="09BB96B9" w:rsidR="007B33C9" w:rsidRPr="007B33C9" w:rsidRDefault="007B33C9" w:rsidP="00535C6E">
      <w:pPr>
        <w:pStyle w:val="NormalWeb"/>
        <w:spacing w:line="480" w:lineRule="auto"/>
        <w:ind w:firstLine="720"/>
        <w:jc w:val="both"/>
        <w:rPr>
          <w:rFonts w:ascii="Times New Roman" w:hAnsi="Times New Roman"/>
          <w:sz w:val="24"/>
          <w:szCs w:val="24"/>
        </w:rPr>
      </w:pPr>
      <w:r>
        <w:rPr>
          <w:rFonts w:ascii="Times New Roman" w:hAnsi="Times New Roman"/>
          <w:sz w:val="24"/>
          <w:szCs w:val="24"/>
        </w:rPr>
        <w:t>The analysis of the blog</w:t>
      </w:r>
      <w:r w:rsidR="00B10AFF">
        <w:rPr>
          <w:rFonts w:ascii="Times New Roman" w:hAnsi="Times New Roman"/>
          <w:sz w:val="24"/>
          <w:szCs w:val="24"/>
        </w:rPr>
        <w:t>s</w:t>
      </w:r>
      <w:r>
        <w:rPr>
          <w:rFonts w:ascii="Times New Roman" w:hAnsi="Times New Roman"/>
          <w:sz w:val="24"/>
          <w:szCs w:val="24"/>
        </w:rPr>
        <w:t xml:space="preserve"> revealed that the Internet allows for the articulation of narratives that strongly support, or strongly </w:t>
      </w:r>
      <w:r w:rsidR="00856D49">
        <w:rPr>
          <w:rFonts w:ascii="Times New Roman" w:hAnsi="Times New Roman"/>
          <w:sz w:val="24"/>
          <w:szCs w:val="24"/>
        </w:rPr>
        <w:t>oppose</w:t>
      </w:r>
      <w:r>
        <w:rPr>
          <w:rFonts w:ascii="Times New Roman" w:hAnsi="Times New Roman"/>
          <w:sz w:val="24"/>
          <w:szCs w:val="24"/>
        </w:rPr>
        <w:t xml:space="preserve">, LGBTQ rights. First, I will present atheist discourses that frame the LGBTQ question as a matter of equality and civil rights. Second, I will describe anti-LGBTQ Catholic </w:t>
      </w:r>
      <w:r w:rsidR="006C7EDC">
        <w:rPr>
          <w:rFonts w:ascii="Times New Roman" w:hAnsi="Times New Roman"/>
          <w:sz w:val="24"/>
          <w:szCs w:val="24"/>
        </w:rPr>
        <w:t xml:space="preserve">blogs </w:t>
      </w:r>
      <w:r>
        <w:rPr>
          <w:rFonts w:ascii="Times New Roman" w:hAnsi="Times New Roman"/>
          <w:sz w:val="24"/>
          <w:szCs w:val="24"/>
        </w:rPr>
        <w:t>that describe homosexuality as a condition of uneasiness. Third, I will analyze</w:t>
      </w:r>
      <w:r w:rsidR="0092398A">
        <w:rPr>
          <w:rFonts w:ascii="Times New Roman" w:hAnsi="Times New Roman"/>
          <w:sz w:val="24"/>
          <w:szCs w:val="24"/>
        </w:rPr>
        <w:t xml:space="preserve"> two specific</w:t>
      </w:r>
      <w:r>
        <w:rPr>
          <w:rFonts w:ascii="Times New Roman" w:hAnsi="Times New Roman"/>
          <w:sz w:val="24"/>
          <w:szCs w:val="24"/>
        </w:rPr>
        <w:t xml:space="preserve"> narratives of Catholic homosexuals </w:t>
      </w:r>
      <w:r w:rsidR="0092398A">
        <w:rPr>
          <w:rFonts w:ascii="Times New Roman" w:hAnsi="Times New Roman"/>
          <w:sz w:val="24"/>
          <w:szCs w:val="24"/>
        </w:rPr>
        <w:t xml:space="preserve">that try to refuse or change their sexual orientation. </w:t>
      </w:r>
    </w:p>
    <w:p w14:paraId="76204DED" w14:textId="5FF210A2" w:rsidR="00110DDF" w:rsidRPr="00585739" w:rsidRDefault="00013994" w:rsidP="00110DDF">
      <w:pPr>
        <w:rPr>
          <w:rFonts w:ascii="Times New Roman" w:hAnsi="Times New Roman" w:cs="Times New Roman"/>
          <w:i/>
        </w:rPr>
      </w:pPr>
      <w:r w:rsidRPr="00585739">
        <w:rPr>
          <w:rFonts w:ascii="Times New Roman" w:hAnsi="Times New Roman" w:cs="Times New Roman"/>
          <w:i/>
        </w:rPr>
        <w:t>Atheism and LGBTQ</w:t>
      </w:r>
      <w:r w:rsidR="00272AD5" w:rsidRPr="00585739">
        <w:rPr>
          <w:rFonts w:ascii="Times New Roman" w:hAnsi="Times New Roman" w:cs="Times New Roman"/>
          <w:i/>
        </w:rPr>
        <w:t>s</w:t>
      </w:r>
      <w:r w:rsidRPr="00585739">
        <w:rPr>
          <w:rFonts w:ascii="Times New Roman" w:hAnsi="Times New Roman" w:cs="Times New Roman"/>
          <w:i/>
        </w:rPr>
        <w:t xml:space="preserve">: </w:t>
      </w:r>
      <w:r w:rsidR="00110DDF" w:rsidRPr="00585739">
        <w:rPr>
          <w:rFonts w:ascii="Times New Roman" w:hAnsi="Times New Roman" w:cs="Times New Roman"/>
          <w:i/>
        </w:rPr>
        <w:t>Homosexual</w:t>
      </w:r>
      <w:r w:rsidR="00F279B6" w:rsidRPr="00585739">
        <w:rPr>
          <w:rFonts w:ascii="Times New Roman" w:hAnsi="Times New Roman" w:cs="Times New Roman"/>
          <w:i/>
        </w:rPr>
        <w:t>s</w:t>
      </w:r>
      <w:r w:rsidRPr="00585739">
        <w:rPr>
          <w:rFonts w:ascii="Times New Roman" w:hAnsi="Times New Roman" w:cs="Times New Roman"/>
          <w:i/>
        </w:rPr>
        <w:t xml:space="preserve"> Should Reject Religion</w:t>
      </w:r>
    </w:p>
    <w:p w14:paraId="36FC4D62" w14:textId="77777777" w:rsidR="00110DDF" w:rsidRDefault="00110DDF" w:rsidP="00110DDF">
      <w:pPr>
        <w:spacing w:line="480" w:lineRule="auto"/>
      </w:pPr>
    </w:p>
    <w:p w14:paraId="2C67CB7B" w14:textId="2EEFC2C5" w:rsidR="00856D49" w:rsidRPr="00110DDF" w:rsidRDefault="00110DDF" w:rsidP="00722309">
      <w:pPr>
        <w:spacing w:line="480" w:lineRule="auto"/>
        <w:ind w:left="1440"/>
        <w:jc w:val="both"/>
        <w:rPr>
          <w:rFonts w:ascii="Times New Roman" w:hAnsi="Times New Roman" w:cs="Times New Roman"/>
        </w:rPr>
      </w:pPr>
      <w:r>
        <w:rPr>
          <w:rFonts w:ascii="Times New Roman" w:hAnsi="Times New Roman" w:cs="Times New Roman"/>
        </w:rPr>
        <w:t xml:space="preserve">Not only the Catholic Church is today the principle agent of homophobia in Italy, </w:t>
      </w:r>
      <w:proofErr w:type="gramStart"/>
      <w:r>
        <w:rPr>
          <w:rFonts w:ascii="Times New Roman" w:hAnsi="Times New Roman" w:cs="Times New Roman"/>
        </w:rPr>
        <w:t>but</w:t>
      </w:r>
      <w:proofErr w:type="gramEnd"/>
      <w:r>
        <w:rPr>
          <w:rFonts w:ascii="Times New Roman" w:hAnsi="Times New Roman" w:cs="Times New Roman"/>
        </w:rPr>
        <w:t xml:space="preserve"> the adorable Pope Francis is firmly leading the Church’s battles against rights of homosexuals</w:t>
      </w:r>
      <w:r w:rsidR="00856D49">
        <w:rPr>
          <w:rFonts w:ascii="Times New Roman" w:hAnsi="Times New Roman" w:cs="Times New Roman"/>
        </w:rPr>
        <w:t>.</w:t>
      </w:r>
      <w:r>
        <w:rPr>
          <w:rFonts w:ascii="Times New Roman" w:hAnsi="Times New Roman" w:cs="Times New Roman"/>
        </w:rPr>
        <w:t xml:space="preserve"> (Dalla Parte di Alice, 04/15/2015)</w:t>
      </w:r>
    </w:p>
    <w:p w14:paraId="7D3D87F2" w14:textId="0AA6F9B9" w:rsidR="00110DDF" w:rsidRDefault="00110DDF" w:rsidP="004F6A81">
      <w:pPr>
        <w:spacing w:line="480" w:lineRule="auto"/>
        <w:jc w:val="both"/>
        <w:rPr>
          <w:rStyle w:val="Strong"/>
          <w:rFonts w:ascii="Times New Roman" w:eastAsia="Times New Roman" w:hAnsi="Times New Roman" w:cs="Times New Roman"/>
          <w:b w:val="0"/>
        </w:rPr>
      </w:pPr>
      <w:r>
        <w:rPr>
          <w:rStyle w:val="Strong"/>
          <w:rFonts w:ascii="Times New Roman" w:eastAsia="Times New Roman" w:hAnsi="Times New Roman" w:cs="Times New Roman"/>
          <w:b w:val="0"/>
        </w:rPr>
        <w:t>Atheist movements in Italy often engage in information</w:t>
      </w:r>
      <w:r w:rsidR="00856D49">
        <w:rPr>
          <w:rStyle w:val="Strong"/>
          <w:rFonts w:ascii="Times New Roman" w:eastAsia="Times New Roman" w:hAnsi="Times New Roman" w:cs="Times New Roman"/>
          <w:b w:val="0"/>
        </w:rPr>
        <w:t xml:space="preserve"> practices</w:t>
      </w:r>
      <w:r>
        <w:rPr>
          <w:rStyle w:val="Strong"/>
          <w:rFonts w:ascii="Times New Roman" w:eastAsia="Times New Roman" w:hAnsi="Times New Roman" w:cs="Times New Roman"/>
          <w:b w:val="0"/>
        </w:rPr>
        <w:t xml:space="preserve"> and activities to promote LGBTQ rights. The </w:t>
      </w:r>
      <w:r w:rsidR="00607696">
        <w:rPr>
          <w:rStyle w:val="Strong"/>
          <w:rFonts w:ascii="Times New Roman" w:eastAsia="Times New Roman" w:hAnsi="Times New Roman" w:cs="Times New Roman"/>
          <w:b w:val="0"/>
        </w:rPr>
        <w:t>UAAR’s blog ‘A Ragion Veduta’ (</w:t>
      </w:r>
      <w:r w:rsidR="002A4065">
        <w:rPr>
          <w:rStyle w:val="Strong"/>
          <w:rFonts w:ascii="Times New Roman" w:eastAsia="Times New Roman" w:hAnsi="Times New Roman" w:cs="Times New Roman"/>
          <w:b w:val="0"/>
        </w:rPr>
        <w:t>‘</w:t>
      </w:r>
      <w:r w:rsidR="00607696">
        <w:rPr>
          <w:rStyle w:val="Strong"/>
          <w:rFonts w:ascii="Times New Roman" w:eastAsia="Times New Roman" w:hAnsi="Times New Roman" w:cs="Times New Roman"/>
          <w:b w:val="0"/>
        </w:rPr>
        <w:t>With Hindsight</w:t>
      </w:r>
      <w:r w:rsidR="002A4065">
        <w:rPr>
          <w:rStyle w:val="Strong"/>
          <w:rFonts w:ascii="Times New Roman" w:eastAsia="Times New Roman" w:hAnsi="Times New Roman" w:cs="Times New Roman"/>
          <w:b w:val="0"/>
        </w:rPr>
        <w:t>’</w:t>
      </w:r>
      <w:r w:rsidR="00722309">
        <w:rPr>
          <w:rStyle w:val="Strong"/>
          <w:rFonts w:ascii="Times New Roman" w:eastAsia="Times New Roman" w:hAnsi="Times New Roman" w:cs="Times New Roman"/>
          <w:b w:val="0"/>
        </w:rPr>
        <w:t xml:space="preserve">) </w:t>
      </w:r>
      <w:r>
        <w:rPr>
          <w:rStyle w:val="Strong"/>
          <w:rFonts w:ascii="Times New Roman" w:eastAsia="Times New Roman" w:hAnsi="Times New Roman" w:cs="Times New Roman"/>
          <w:b w:val="0"/>
        </w:rPr>
        <w:t xml:space="preserve">actively </w:t>
      </w:r>
      <w:r w:rsidR="00F1448D">
        <w:rPr>
          <w:rStyle w:val="Strong"/>
          <w:rFonts w:ascii="Times New Roman" w:eastAsia="Times New Roman" w:hAnsi="Times New Roman" w:cs="Times New Roman"/>
          <w:b w:val="0"/>
        </w:rPr>
        <w:t xml:space="preserve">promotes </w:t>
      </w:r>
      <w:r>
        <w:rPr>
          <w:rStyle w:val="Strong"/>
          <w:rFonts w:ascii="Times New Roman" w:eastAsia="Times New Roman" w:hAnsi="Times New Roman" w:cs="Times New Roman"/>
          <w:b w:val="0"/>
        </w:rPr>
        <w:t>anti-homophobia laws and marriage equality. The UAAR’s website dedicates a section to the definition and history of homosexuality</w:t>
      </w:r>
      <w:r w:rsidR="00585739">
        <w:rPr>
          <w:rStyle w:val="Strong"/>
          <w:rFonts w:ascii="Times New Roman" w:eastAsia="Times New Roman" w:hAnsi="Times New Roman" w:cs="Times New Roman"/>
          <w:b w:val="0"/>
        </w:rPr>
        <w:t>,</w:t>
      </w:r>
      <w:r w:rsidR="00607696">
        <w:rPr>
          <w:rStyle w:val="Strong"/>
          <w:rFonts w:ascii="Times New Roman" w:eastAsia="Times New Roman" w:hAnsi="Times New Roman" w:cs="Times New Roman"/>
          <w:b w:val="0"/>
        </w:rPr>
        <w:t xml:space="preserve"> claiming </w:t>
      </w:r>
      <w:r w:rsidR="00607696">
        <w:rPr>
          <w:rStyle w:val="Strong"/>
          <w:rFonts w:ascii="Times New Roman" w:eastAsia="Times New Roman" w:hAnsi="Times New Roman" w:cs="Times New Roman"/>
          <w:b w:val="0"/>
        </w:rPr>
        <w:lastRenderedPageBreak/>
        <w:t>‘</w:t>
      </w:r>
      <w:r>
        <w:rPr>
          <w:rStyle w:val="Strong"/>
          <w:rFonts w:ascii="Times New Roman" w:eastAsia="Times New Roman" w:hAnsi="Times New Roman" w:cs="Times New Roman"/>
          <w:b w:val="0"/>
        </w:rPr>
        <w:t>Discriminations that homosexuals suffer almost always have a religious origin.</w:t>
      </w:r>
      <w:r w:rsidR="00F1448D">
        <w:rPr>
          <w:rStyle w:val="Strong"/>
          <w:rFonts w:ascii="Times New Roman" w:eastAsia="Times New Roman" w:hAnsi="Times New Roman" w:cs="Times New Roman"/>
          <w:b w:val="0"/>
        </w:rPr>
        <w:t xml:space="preserve"> The UAAR, since its creation (and with great visibility in the “famous” Gay Pride in Rome in </w:t>
      </w:r>
      <w:r w:rsidR="00607696">
        <w:rPr>
          <w:rStyle w:val="Strong"/>
          <w:rFonts w:ascii="Times New Roman" w:eastAsia="Times New Roman" w:hAnsi="Times New Roman" w:cs="Times New Roman"/>
          <w:b w:val="0"/>
        </w:rPr>
        <w:t>2000), supported their battles</w:t>
      </w:r>
      <w:r w:rsidR="00585739">
        <w:rPr>
          <w:rStyle w:val="EndnoteReference"/>
          <w:rFonts w:ascii="Times New Roman" w:eastAsia="Times New Roman" w:hAnsi="Times New Roman" w:cs="Times New Roman"/>
          <w:bCs/>
        </w:rPr>
        <w:endnoteReference w:id="12"/>
      </w:r>
      <w:r w:rsidR="00607696">
        <w:rPr>
          <w:rStyle w:val="Strong"/>
          <w:rFonts w:ascii="Times New Roman" w:eastAsia="Times New Roman" w:hAnsi="Times New Roman" w:cs="Times New Roman"/>
          <w:b w:val="0"/>
        </w:rPr>
        <w:t>’</w:t>
      </w:r>
      <w:r w:rsidR="00856D49">
        <w:rPr>
          <w:rStyle w:val="Strong"/>
          <w:rFonts w:ascii="Times New Roman" w:eastAsia="Times New Roman" w:hAnsi="Times New Roman" w:cs="Times New Roman"/>
          <w:b w:val="0"/>
        </w:rPr>
        <w:t>.</w:t>
      </w:r>
      <w:r>
        <w:rPr>
          <w:rStyle w:val="Strong"/>
          <w:rFonts w:ascii="Times New Roman" w:eastAsia="Times New Roman" w:hAnsi="Times New Roman" w:cs="Times New Roman"/>
          <w:b w:val="0"/>
        </w:rPr>
        <w:t xml:space="preserve"> </w:t>
      </w:r>
      <w:r w:rsidR="00F1448D">
        <w:rPr>
          <w:rStyle w:val="Strong"/>
          <w:rFonts w:ascii="Times New Roman" w:eastAsia="Times New Roman" w:hAnsi="Times New Roman" w:cs="Times New Roman"/>
          <w:b w:val="0"/>
        </w:rPr>
        <w:t>From the perspective of the UAAR, it is natural for the Italian L</w:t>
      </w:r>
      <w:r w:rsidR="000264E8">
        <w:rPr>
          <w:rStyle w:val="Strong"/>
          <w:rFonts w:ascii="Times New Roman" w:eastAsia="Times New Roman" w:hAnsi="Times New Roman" w:cs="Times New Roman"/>
          <w:b w:val="0"/>
        </w:rPr>
        <w:t>GBTQ community to embrace atheism</w:t>
      </w:r>
      <w:r w:rsidR="00F1448D">
        <w:rPr>
          <w:rStyle w:val="Strong"/>
          <w:rFonts w:ascii="Times New Roman" w:eastAsia="Times New Roman" w:hAnsi="Times New Roman" w:cs="Times New Roman"/>
          <w:b w:val="0"/>
        </w:rPr>
        <w:t xml:space="preserve"> –</w:t>
      </w:r>
      <w:r w:rsidR="00856D49">
        <w:rPr>
          <w:rStyle w:val="Strong"/>
          <w:rFonts w:ascii="Times New Roman" w:eastAsia="Times New Roman" w:hAnsi="Times New Roman" w:cs="Times New Roman"/>
          <w:b w:val="0"/>
        </w:rPr>
        <w:t xml:space="preserve"> </w:t>
      </w:r>
      <w:r w:rsidR="00F1448D">
        <w:rPr>
          <w:rStyle w:val="Strong"/>
          <w:rFonts w:ascii="Times New Roman" w:eastAsia="Times New Roman" w:hAnsi="Times New Roman" w:cs="Times New Roman"/>
          <w:b w:val="0"/>
        </w:rPr>
        <w:t>or, at least, to refuse the Papal authority –</w:t>
      </w:r>
      <w:r w:rsidR="00856D49">
        <w:rPr>
          <w:rStyle w:val="Strong"/>
          <w:rFonts w:ascii="Times New Roman" w:eastAsia="Times New Roman" w:hAnsi="Times New Roman" w:cs="Times New Roman"/>
          <w:b w:val="0"/>
        </w:rPr>
        <w:t xml:space="preserve"> </w:t>
      </w:r>
      <w:r w:rsidR="00F1448D">
        <w:rPr>
          <w:rStyle w:val="Strong"/>
          <w:rFonts w:ascii="Times New Roman" w:eastAsia="Times New Roman" w:hAnsi="Times New Roman" w:cs="Times New Roman"/>
          <w:b w:val="0"/>
        </w:rPr>
        <w:t xml:space="preserve">because of the hostility of the Church against homosexual rights. </w:t>
      </w:r>
      <w:r w:rsidR="004F6A81">
        <w:rPr>
          <w:rStyle w:val="Strong"/>
          <w:rFonts w:ascii="Times New Roman" w:eastAsia="Times New Roman" w:hAnsi="Times New Roman" w:cs="Times New Roman"/>
          <w:b w:val="0"/>
        </w:rPr>
        <w:t xml:space="preserve">This point of view is exemplified by the opening quote, </w:t>
      </w:r>
      <w:r w:rsidR="002A4065">
        <w:rPr>
          <w:rStyle w:val="Strong"/>
          <w:rFonts w:ascii="Times New Roman" w:eastAsia="Times New Roman" w:hAnsi="Times New Roman" w:cs="Times New Roman"/>
          <w:b w:val="0"/>
        </w:rPr>
        <w:t xml:space="preserve">retrieved from an atheist blog that is connected with the UAAR, </w:t>
      </w:r>
      <w:r w:rsidR="004F6A81">
        <w:rPr>
          <w:rStyle w:val="Strong"/>
          <w:rFonts w:ascii="Times New Roman" w:eastAsia="Times New Roman" w:hAnsi="Times New Roman" w:cs="Times New Roman"/>
          <w:b w:val="0"/>
        </w:rPr>
        <w:t>which identifies Pope Francis</w:t>
      </w:r>
      <w:r w:rsidR="002A4065">
        <w:rPr>
          <w:rStyle w:val="Strong"/>
          <w:rFonts w:ascii="Times New Roman" w:eastAsia="Times New Roman" w:hAnsi="Times New Roman" w:cs="Times New Roman"/>
          <w:b w:val="0"/>
        </w:rPr>
        <w:t xml:space="preserve"> as one of the major opponents to LGBTQ rights in Italy. The blog ironically describes the Pope</w:t>
      </w:r>
      <w:r w:rsidR="004F6A81">
        <w:rPr>
          <w:rStyle w:val="Strong"/>
          <w:rFonts w:ascii="Times New Roman" w:eastAsia="Times New Roman" w:hAnsi="Times New Roman" w:cs="Times New Roman"/>
          <w:b w:val="0"/>
        </w:rPr>
        <w:t xml:space="preserve"> as ‘adorable’ because of his popularity am</w:t>
      </w:r>
      <w:r w:rsidR="008575B9">
        <w:rPr>
          <w:rStyle w:val="Strong"/>
          <w:rFonts w:ascii="Times New Roman" w:eastAsia="Times New Roman" w:hAnsi="Times New Roman" w:cs="Times New Roman"/>
          <w:b w:val="0"/>
        </w:rPr>
        <w:t>ong believers and non-believers</w:t>
      </w:r>
      <w:r w:rsidR="003F1A9B">
        <w:rPr>
          <w:rStyle w:val="Strong"/>
          <w:rFonts w:ascii="Times New Roman" w:eastAsia="Times New Roman" w:hAnsi="Times New Roman" w:cs="Times New Roman"/>
          <w:b w:val="0"/>
        </w:rPr>
        <w:t>.</w:t>
      </w:r>
      <w:r w:rsidR="004F6A81">
        <w:rPr>
          <w:rStyle w:val="Strong"/>
          <w:rFonts w:ascii="Times New Roman" w:eastAsia="Times New Roman" w:hAnsi="Times New Roman" w:cs="Times New Roman"/>
          <w:b w:val="0"/>
        </w:rPr>
        <w:t xml:space="preserve"> </w:t>
      </w:r>
    </w:p>
    <w:p w14:paraId="341570CE" w14:textId="64E92FEE" w:rsidR="00F1448D" w:rsidRDefault="00110DDF" w:rsidP="00535C6E">
      <w:pPr>
        <w:spacing w:line="480" w:lineRule="auto"/>
        <w:ind w:firstLine="720"/>
        <w:jc w:val="both"/>
        <w:rPr>
          <w:rStyle w:val="Strong"/>
          <w:rFonts w:ascii="Times New Roman" w:eastAsia="Times New Roman" w:hAnsi="Times New Roman" w:cs="Times New Roman"/>
          <w:b w:val="0"/>
        </w:rPr>
      </w:pPr>
      <w:r>
        <w:rPr>
          <w:rStyle w:val="Strong"/>
          <w:rFonts w:ascii="Times New Roman" w:eastAsia="Times New Roman" w:hAnsi="Times New Roman" w:cs="Times New Roman"/>
          <w:b w:val="0"/>
        </w:rPr>
        <w:t>The blog of the UAAR often articulates discourses i</w:t>
      </w:r>
      <w:r w:rsidR="000264E8">
        <w:rPr>
          <w:rStyle w:val="Strong"/>
          <w:rFonts w:ascii="Times New Roman" w:eastAsia="Times New Roman" w:hAnsi="Times New Roman" w:cs="Times New Roman"/>
          <w:b w:val="0"/>
        </w:rPr>
        <w:t>n support of the LGBTQ community</w:t>
      </w:r>
      <w:r w:rsidR="00B10AFF">
        <w:rPr>
          <w:rStyle w:val="Strong"/>
          <w:rFonts w:ascii="Times New Roman" w:eastAsia="Times New Roman" w:hAnsi="Times New Roman" w:cs="Times New Roman"/>
          <w:b w:val="0"/>
        </w:rPr>
        <w:t xml:space="preserve"> for two main reasons</w:t>
      </w:r>
      <w:r>
        <w:rPr>
          <w:rStyle w:val="Strong"/>
          <w:rFonts w:ascii="Times New Roman" w:eastAsia="Times New Roman" w:hAnsi="Times New Roman" w:cs="Times New Roman"/>
          <w:b w:val="0"/>
        </w:rPr>
        <w:t>.</w:t>
      </w:r>
      <w:r w:rsidR="00F1448D">
        <w:rPr>
          <w:rStyle w:val="Strong"/>
          <w:rFonts w:ascii="Times New Roman" w:eastAsia="Times New Roman" w:hAnsi="Times New Roman" w:cs="Times New Roman"/>
          <w:b w:val="0"/>
        </w:rPr>
        <w:t xml:space="preserve"> </w:t>
      </w:r>
      <w:r>
        <w:rPr>
          <w:rStyle w:val="Strong"/>
          <w:rFonts w:ascii="Times New Roman" w:eastAsia="Times New Roman" w:hAnsi="Times New Roman" w:cs="Times New Roman"/>
          <w:b w:val="0"/>
        </w:rPr>
        <w:t>First,</w:t>
      </w:r>
      <w:r w:rsidR="00A408FC">
        <w:rPr>
          <w:rStyle w:val="Strong"/>
          <w:rFonts w:ascii="Times New Roman" w:eastAsia="Times New Roman" w:hAnsi="Times New Roman" w:cs="Times New Roman"/>
          <w:b w:val="0"/>
        </w:rPr>
        <w:t xml:space="preserve"> t</w:t>
      </w:r>
      <w:r>
        <w:rPr>
          <w:rStyle w:val="Strong"/>
          <w:rFonts w:ascii="Times New Roman" w:eastAsia="Times New Roman" w:hAnsi="Times New Roman" w:cs="Times New Roman"/>
          <w:b w:val="0"/>
        </w:rPr>
        <w:t>he UAAR wants to contr</w:t>
      </w:r>
      <w:r w:rsidR="00F1448D">
        <w:rPr>
          <w:rStyle w:val="Strong"/>
          <w:rFonts w:ascii="Times New Roman" w:eastAsia="Times New Roman" w:hAnsi="Times New Roman" w:cs="Times New Roman"/>
          <w:b w:val="0"/>
        </w:rPr>
        <w:t>ast the hegemonic position of the Catholic Church</w:t>
      </w:r>
      <w:r w:rsidR="004F6A81">
        <w:rPr>
          <w:rStyle w:val="Strong"/>
          <w:rFonts w:ascii="Times New Roman" w:eastAsia="Times New Roman" w:hAnsi="Times New Roman" w:cs="Times New Roman"/>
          <w:b w:val="0"/>
        </w:rPr>
        <w:t xml:space="preserve"> within </w:t>
      </w:r>
      <w:r>
        <w:rPr>
          <w:rStyle w:val="Strong"/>
          <w:rFonts w:ascii="Times New Roman" w:eastAsia="Times New Roman" w:hAnsi="Times New Roman" w:cs="Times New Roman"/>
          <w:b w:val="0"/>
        </w:rPr>
        <w:t xml:space="preserve">Italian society, and it does so by </w:t>
      </w:r>
      <w:r w:rsidR="00F279B6">
        <w:rPr>
          <w:rStyle w:val="Strong"/>
          <w:rFonts w:ascii="Times New Roman" w:eastAsia="Times New Roman" w:hAnsi="Times New Roman" w:cs="Times New Roman"/>
          <w:b w:val="0"/>
        </w:rPr>
        <w:t>challenging traditional Catholic values</w:t>
      </w:r>
      <w:r w:rsidR="00013994">
        <w:rPr>
          <w:rStyle w:val="Strong"/>
          <w:rFonts w:ascii="Times New Roman" w:eastAsia="Times New Roman" w:hAnsi="Times New Roman" w:cs="Times New Roman"/>
          <w:b w:val="0"/>
        </w:rPr>
        <w:t>. T</w:t>
      </w:r>
      <w:r w:rsidR="00F1448D">
        <w:rPr>
          <w:rStyle w:val="Strong"/>
          <w:rFonts w:ascii="Times New Roman" w:eastAsia="Times New Roman" w:hAnsi="Times New Roman" w:cs="Times New Roman"/>
          <w:b w:val="0"/>
        </w:rPr>
        <w:t>he association proposes a re-thinking of the Catholic family:</w:t>
      </w:r>
    </w:p>
    <w:p w14:paraId="3FE06664" w14:textId="60E0B5B8" w:rsidR="00F1448D" w:rsidRPr="00F67B79" w:rsidRDefault="00F67B79" w:rsidP="00F67B79">
      <w:pPr>
        <w:spacing w:line="480" w:lineRule="auto"/>
        <w:ind w:left="2160"/>
        <w:jc w:val="both"/>
        <w:rPr>
          <w:rStyle w:val="Strong"/>
          <w:rFonts w:ascii="Times New Roman" w:hAnsi="Times New Roman" w:cs="Times New Roman"/>
          <w:b w:val="0"/>
          <w:bCs w:val="0"/>
        </w:rPr>
      </w:pPr>
      <w:r>
        <w:rPr>
          <w:rFonts w:ascii="Times New Roman" w:hAnsi="Times New Roman" w:cs="Times New Roman"/>
        </w:rPr>
        <w:t>T</w:t>
      </w:r>
      <w:r w:rsidR="00F1448D" w:rsidRPr="00F1448D">
        <w:rPr>
          <w:rFonts w:ascii="Times New Roman" w:hAnsi="Times New Roman" w:cs="Times New Roman"/>
        </w:rPr>
        <w:t>his type of family [the Catholic one] is not unchangeable</w:t>
      </w:r>
      <w:r>
        <w:rPr>
          <w:rFonts w:ascii="Times New Roman" w:hAnsi="Times New Roman" w:cs="Times New Roman"/>
        </w:rPr>
        <w:t>…</w:t>
      </w:r>
      <w:r w:rsidR="002A4065">
        <w:rPr>
          <w:rFonts w:ascii="Times New Roman" w:hAnsi="Times New Roman" w:cs="Times New Roman"/>
        </w:rPr>
        <w:t xml:space="preserve"> </w:t>
      </w:r>
      <w:r w:rsidR="00F1448D" w:rsidRPr="00F1448D">
        <w:rPr>
          <w:rFonts w:ascii="Times New Roman" w:hAnsi="Times New Roman" w:cs="Times New Roman"/>
        </w:rPr>
        <w:t>Obviously tradition</w:t>
      </w:r>
      <w:r w:rsidR="002A4065">
        <w:rPr>
          <w:rFonts w:ascii="Times New Roman" w:hAnsi="Times New Roman" w:cs="Times New Roman"/>
        </w:rPr>
        <w:t>alists, especially Catholic traditionalists</w:t>
      </w:r>
      <w:r w:rsidR="00F1448D" w:rsidRPr="00F1448D">
        <w:rPr>
          <w:rFonts w:ascii="Times New Roman" w:hAnsi="Times New Roman" w:cs="Times New Roman"/>
        </w:rPr>
        <w:t>, do not agree. They feel betrayed every time anybody dares to propose any form of support for other families, which will certainly not result in less support for their own families. T</w:t>
      </w:r>
      <w:r w:rsidR="00585739">
        <w:rPr>
          <w:rFonts w:ascii="Times New Roman" w:hAnsi="Times New Roman" w:cs="Times New Roman"/>
        </w:rPr>
        <w:t>he t</w:t>
      </w:r>
      <w:r w:rsidR="00F1448D" w:rsidRPr="00F1448D">
        <w:rPr>
          <w:rFonts w:ascii="Times New Roman" w:hAnsi="Times New Roman" w:cs="Times New Roman"/>
        </w:rPr>
        <w:t xml:space="preserve">raditional family became another tool to impose a certain worldview, a culture, </w:t>
      </w:r>
      <w:proofErr w:type="gramStart"/>
      <w:r w:rsidR="00F1448D" w:rsidRPr="00F1448D">
        <w:rPr>
          <w:rFonts w:ascii="Times New Roman" w:hAnsi="Times New Roman" w:cs="Times New Roman"/>
        </w:rPr>
        <w:t>a</w:t>
      </w:r>
      <w:proofErr w:type="gramEnd"/>
      <w:r w:rsidR="00F1448D" w:rsidRPr="00F1448D">
        <w:rPr>
          <w:rFonts w:ascii="Times New Roman" w:hAnsi="Times New Roman" w:cs="Times New Roman"/>
        </w:rPr>
        <w:t xml:space="preserve"> religious faith. (</w:t>
      </w:r>
      <w:r w:rsidR="00F1448D">
        <w:rPr>
          <w:rFonts w:ascii="Times New Roman" w:hAnsi="Times New Roman" w:cs="Times New Roman"/>
        </w:rPr>
        <w:t>A Ragion Veduta</w:t>
      </w:r>
      <w:r w:rsidR="00F1448D" w:rsidRPr="00F1448D">
        <w:rPr>
          <w:rFonts w:ascii="Times New Roman" w:hAnsi="Times New Roman" w:cs="Times New Roman"/>
        </w:rPr>
        <w:t>, 12/02/2014)</w:t>
      </w:r>
    </w:p>
    <w:p w14:paraId="1617B7B7" w14:textId="31EE6F0C" w:rsidR="00110DDF" w:rsidRDefault="00F1448D" w:rsidP="000C28A9">
      <w:pPr>
        <w:spacing w:line="480" w:lineRule="auto"/>
        <w:jc w:val="both"/>
        <w:rPr>
          <w:rStyle w:val="Strong"/>
          <w:rFonts w:ascii="Times New Roman" w:eastAsia="Times New Roman" w:hAnsi="Times New Roman" w:cs="Times New Roman"/>
          <w:b w:val="0"/>
        </w:rPr>
      </w:pPr>
      <w:r>
        <w:rPr>
          <w:rStyle w:val="Strong"/>
          <w:rFonts w:ascii="Times New Roman" w:eastAsia="Times New Roman" w:hAnsi="Times New Roman" w:cs="Times New Roman"/>
          <w:b w:val="0"/>
        </w:rPr>
        <w:t xml:space="preserve">The UAAR </w:t>
      </w:r>
      <w:r w:rsidR="00F67B79">
        <w:rPr>
          <w:rStyle w:val="Strong"/>
          <w:rFonts w:ascii="Times New Roman" w:eastAsia="Times New Roman" w:hAnsi="Times New Roman" w:cs="Times New Roman"/>
          <w:b w:val="0"/>
        </w:rPr>
        <w:t>criticizes</w:t>
      </w:r>
      <w:r w:rsidR="000264E8">
        <w:rPr>
          <w:rStyle w:val="Strong"/>
          <w:rFonts w:ascii="Times New Roman" w:eastAsia="Times New Roman" w:hAnsi="Times New Roman" w:cs="Times New Roman"/>
          <w:b w:val="0"/>
        </w:rPr>
        <w:t xml:space="preserve"> </w:t>
      </w:r>
      <w:r w:rsidR="00110DDF">
        <w:rPr>
          <w:rStyle w:val="Strong"/>
          <w:rFonts w:ascii="Times New Roman" w:eastAsia="Times New Roman" w:hAnsi="Times New Roman" w:cs="Times New Roman"/>
          <w:b w:val="0"/>
        </w:rPr>
        <w:t xml:space="preserve">the Catholic Church </w:t>
      </w:r>
      <w:r w:rsidR="000264E8">
        <w:rPr>
          <w:rStyle w:val="Strong"/>
          <w:rFonts w:ascii="Times New Roman" w:eastAsia="Times New Roman" w:hAnsi="Times New Roman" w:cs="Times New Roman"/>
          <w:b w:val="0"/>
        </w:rPr>
        <w:t>for discriminating</w:t>
      </w:r>
      <w:r w:rsidR="00B92D4C">
        <w:rPr>
          <w:rStyle w:val="Strong"/>
          <w:rFonts w:ascii="Times New Roman" w:eastAsia="Times New Roman" w:hAnsi="Times New Roman" w:cs="Times New Roman"/>
          <w:b w:val="0"/>
        </w:rPr>
        <w:t xml:space="preserve"> against</w:t>
      </w:r>
      <w:r w:rsidR="000264E8">
        <w:rPr>
          <w:rStyle w:val="Strong"/>
          <w:rFonts w:ascii="Times New Roman" w:eastAsia="Times New Roman" w:hAnsi="Times New Roman" w:cs="Times New Roman"/>
          <w:b w:val="0"/>
        </w:rPr>
        <w:t xml:space="preserve"> </w:t>
      </w:r>
      <w:r w:rsidR="00110DDF">
        <w:rPr>
          <w:rStyle w:val="Strong"/>
          <w:rFonts w:ascii="Times New Roman" w:eastAsia="Times New Roman" w:hAnsi="Times New Roman" w:cs="Times New Roman"/>
          <w:b w:val="0"/>
        </w:rPr>
        <w:t>all individuals that do not confo</w:t>
      </w:r>
      <w:r>
        <w:rPr>
          <w:rStyle w:val="Strong"/>
          <w:rFonts w:ascii="Times New Roman" w:eastAsia="Times New Roman" w:hAnsi="Times New Roman" w:cs="Times New Roman"/>
          <w:b w:val="0"/>
        </w:rPr>
        <w:t xml:space="preserve">rm </w:t>
      </w:r>
      <w:r w:rsidR="00E31723">
        <w:rPr>
          <w:rStyle w:val="Strong"/>
          <w:rFonts w:ascii="Times New Roman" w:eastAsia="Times New Roman" w:hAnsi="Times New Roman" w:cs="Times New Roman"/>
          <w:b w:val="0"/>
        </w:rPr>
        <w:t>to</w:t>
      </w:r>
      <w:r w:rsidR="00013994">
        <w:rPr>
          <w:rStyle w:val="Strong"/>
          <w:rFonts w:ascii="Times New Roman" w:eastAsia="Times New Roman" w:hAnsi="Times New Roman" w:cs="Times New Roman"/>
          <w:b w:val="0"/>
        </w:rPr>
        <w:t xml:space="preserve"> its religious worldview.</w:t>
      </w:r>
      <w:r w:rsidR="000C28A9">
        <w:rPr>
          <w:rStyle w:val="Strong"/>
          <w:rFonts w:ascii="Times New Roman" w:eastAsia="Times New Roman" w:hAnsi="Times New Roman" w:cs="Times New Roman"/>
          <w:b w:val="0"/>
        </w:rPr>
        <w:t xml:space="preserve"> As exemplified by the quot</w:t>
      </w:r>
      <w:r w:rsidR="00F67B79">
        <w:rPr>
          <w:rStyle w:val="Strong"/>
          <w:rFonts w:ascii="Times New Roman" w:eastAsia="Times New Roman" w:hAnsi="Times New Roman" w:cs="Times New Roman"/>
          <w:b w:val="0"/>
        </w:rPr>
        <w:t xml:space="preserve">e, the association </w:t>
      </w:r>
      <w:r w:rsidR="000C28A9">
        <w:rPr>
          <w:rStyle w:val="Strong"/>
          <w:rFonts w:ascii="Times New Roman" w:eastAsia="Times New Roman" w:hAnsi="Times New Roman" w:cs="Times New Roman"/>
          <w:b w:val="0"/>
        </w:rPr>
        <w:t xml:space="preserve">considers the institution of family as disconnected from religious </w:t>
      </w:r>
      <w:r w:rsidR="000C28A9">
        <w:rPr>
          <w:rStyle w:val="Strong"/>
          <w:rFonts w:ascii="Times New Roman" w:eastAsia="Times New Roman" w:hAnsi="Times New Roman" w:cs="Times New Roman"/>
          <w:b w:val="0"/>
        </w:rPr>
        <w:lastRenderedPageBreak/>
        <w:t>principles, since the model of Catholic family represents only a ‘small percentage of families’</w:t>
      </w:r>
      <w:r w:rsidR="00585739">
        <w:rPr>
          <w:rStyle w:val="Strong"/>
          <w:rFonts w:ascii="Times New Roman" w:eastAsia="Times New Roman" w:hAnsi="Times New Roman" w:cs="Times New Roman"/>
          <w:b w:val="0"/>
        </w:rPr>
        <w:t xml:space="preserve"> (ibid.)</w:t>
      </w:r>
      <w:r w:rsidR="000C28A9">
        <w:rPr>
          <w:rStyle w:val="Strong"/>
          <w:rFonts w:ascii="Times New Roman" w:eastAsia="Times New Roman" w:hAnsi="Times New Roman" w:cs="Times New Roman"/>
          <w:b w:val="0"/>
        </w:rPr>
        <w:t>. The UAAR denounces the attempt of the Catholic</w:t>
      </w:r>
      <w:r w:rsidR="00B10AFF">
        <w:rPr>
          <w:rStyle w:val="Strong"/>
          <w:rFonts w:ascii="Times New Roman" w:eastAsia="Times New Roman" w:hAnsi="Times New Roman" w:cs="Times New Roman"/>
          <w:b w:val="0"/>
        </w:rPr>
        <w:t xml:space="preserve"> Church to impose this model on others, because it</w:t>
      </w:r>
      <w:r w:rsidR="000C28A9">
        <w:rPr>
          <w:rStyle w:val="Strong"/>
          <w:rFonts w:ascii="Times New Roman" w:eastAsia="Times New Roman" w:hAnsi="Times New Roman" w:cs="Times New Roman"/>
          <w:b w:val="0"/>
        </w:rPr>
        <w:t xml:space="preserve"> is not only a way to maintain a hegemonic position, but also to </w:t>
      </w:r>
      <w:r w:rsidR="006954F9">
        <w:rPr>
          <w:rStyle w:val="Strong"/>
          <w:rFonts w:ascii="Times New Roman" w:eastAsia="Times New Roman" w:hAnsi="Times New Roman" w:cs="Times New Roman"/>
          <w:b w:val="0"/>
        </w:rPr>
        <w:t xml:space="preserve">deny </w:t>
      </w:r>
      <w:r w:rsidR="000C28A9">
        <w:rPr>
          <w:rStyle w:val="Strong"/>
          <w:rFonts w:ascii="Times New Roman" w:eastAsia="Times New Roman" w:hAnsi="Times New Roman" w:cs="Times New Roman"/>
          <w:b w:val="0"/>
        </w:rPr>
        <w:t>civil rights to a part of the population.</w:t>
      </w:r>
      <w:r w:rsidR="00013994">
        <w:rPr>
          <w:rStyle w:val="Strong"/>
          <w:rFonts w:ascii="Times New Roman" w:eastAsia="Times New Roman" w:hAnsi="Times New Roman" w:cs="Times New Roman"/>
          <w:b w:val="0"/>
        </w:rPr>
        <w:t xml:space="preserve"> A re-thinking of the Catholic family will result in</w:t>
      </w:r>
      <w:r w:rsidR="00110DDF">
        <w:rPr>
          <w:rStyle w:val="Strong"/>
          <w:rFonts w:ascii="Times New Roman" w:eastAsia="Times New Roman" w:hAnsi="Times New Roman" w:cs="Times New Roman"/>
          <w:b w:val="0"/>
        </w:rPr>
        <w:t xml:space="preserve"> a public sphere that could be more inclusive for everybody,</w:t>
      </w:r>
      <w:r>
        <w:rPr>
          <w:rStyle w:val="Strong"/>
          <w:rFonts w:ascii="Times New Roman" w:eastAsia="Times New Roman" w:hAnsi="Times New Roman" w:cs="Times New Roman"/>
          <w:b w:val="0"/>
        </w:rPr>
        <w:t xml:space="preserve"> granting equality for homosexuals</w:t>
      </w:r>
      <w:r w:rsidR="00013994">
        <w:rPr>
          <w:rStyle w:val="Strong"/>
          <w:rFonts w:ascii="Times New Roman" w:eastAsia="Times New Roman" w:hAnsi="Times New Roman" w:cs="Times New Roman"/>
          <w:b w:val="0"/>
        </w:rPr>
        <w:t xml:space="preserve"> and more visibility to </w:t>
      </w:r>
      <w:r w:rsidR="00F73E0B">
        <w:rPr>
          <w:rStyle w:val="Strong"/>
          <w:rFonts w:ascii="Times New Roman" w:eastAsia="Times New Roman" w:hAnsi="Times New Roman" w:cs="Times New Roman"/>
          <w:b w:val="0"/>
        </w:rPr>
        <w:t xml:space="preserve">atheist </w:t>
      </w:r>
      <w:r w:rsidR="00013994">
        <w:rPr>
          <w:rStyle w:val="Strong"/>
          <w:rFonts w:ascii="Times New Roman" w:eastAsia="Times New Roman" w:hAnsi="Times New Roman" w:cs="Times New Roman"/>
          <w:b w:val="0"/>
        </w:rPr>
        <w:t>positions</w:t>
      </w:r>
      <w:r w:rsidR="00110DDF">
        <w:rPr>
          <w:rStyle w:val="Strong"/>
          <w:rFonts w:ascii="Times New Roman" w:eastAsia="Times New Roman" w:hAnsi="Times New Roman" w:cs="Times New Roman"/>
          <w:b w:val="0"/>
        </w:rPr>
        <w:t xml:space="preserve">. </w:t>
      </w:r>
    </w:p>
    <w:p w14:paraId="5337C23B" w14:textId="2326F142" w:rsidR="00110DDF" w:rsidRDefault="00110DDF" w:rsidP="00535C6E">
      <w:pPr>
        <w:spacing w:line="480" w:lineRule="auto"/>
        <w:ind w:firstLine="720"/>
        <w:jc w:val="both"/>
        <w:rPr>
          <w:rStyle w:val="Strong"/>
          <w:rFonts w:ascii="Times New Roman" w:eastAsia="Times New Roman" w:hAnsi="Times New Roman" w:cs="Times New Roman"/>
          <w:b w:val="0"/>
        </w:rPr>
      </w:pPr>
      <w:r>
        <w:rPr>
          <w:rStyle w:val="Strong"/>
          <w:rFonts w:ascii="Times New Roman" w:eastAsia="Times New Roman" w:hAnsi="Times New Roman" w:cs="Times New Roman"/>
          <w:b w:val="0"/>
        </w:rPr>
        <w:t>Second, the UAAR considers rights as a moral and ethical resource for atheists’ lives, as well as the ba</w:t>
      </w:r>
      <w:r w:rsidR="00B10AFF">
        <w:rPr>
          <w:rStyle w:val="Strong"/>
          <w:rFonts w:ascii="Times New Roman" w:eastAsia="Times New Roman" w:hAnsi="Times New Roman" w:cs="Times New Roman"/>
          <w:b w:val="0"/>
        </w:rPr>
        <w:t>sis for a democratic and non-religious</w:t>
      </w:r>
      <w:r>
        <w:rPr>
          <w:rStyle w:val="Strong"/>
          <w:rFonts w:ascii="Times New Roman" w:eastAsia="Times New Roman" w:hAnsi="Times New Roman" w:cs="Times New Roman"/>
          <w:b w:val="0"/>
        </w:rPr>
        <w:t xml:space="preserve"> society. Therefore it is involved in a number of campaigns that support civil and human rights, even if not immediately related </w:t>
      </w:r>
      <w:r w:rsidR="006954F9">
        <w:rPr>
          <w:rStyle w:val="Strong"/>
          <w:rFonts w:ascii="Times New Roman" w:eastAsia="Times New Roman" w:hAnsi="Times New Roman" w:cs="Times New Roman"/>
          <w:b w:val="0"/>
        </w:rPr>
        <w:t>to</w:t>
      </w:r>
      <w:r>
        <w:rPr>
          <w:rStyle w:val="Strong"/>
          <w:rFonts w:ascii="Times New Roman" w:eastAsia="Times New Roman" w:hAnsi="Times New Roman" w:cs="Times New Roman"/>
          <w:b w:val="0"/>
        </w:rPr>
        <w:t xml:space="preserve"> atheism. The advocacy for LGBTQ rights is part of a bigger effort that sees </w:t>
      </w:r>
      <w:r w:rsidR="00DE4AF8">
        <w:rPr>
          <w:rStyle w:val="Strong"/>
          <w:rFonts w:ascii="Times New Roman" w:eastAsia="Times New Roman" w:hAnsi="Times New Roman" w:cs="Times New Roman"/>
          <w:b w:val="0"/>
        </w:rPr>
        <w:t xml:space="preserve">the </w:t>
      </w:r>
      <w:r>
        <w:rPr>
          <w:rStyle w:val="Strong"/>
          <w:rFonts w:ascii="Times New Roman" w:eastAsia="Times New Roman" w:hAnsi="Times New Roman" w:cs="Times New Roman"/>
          <w:b w:val="0"/>
        </w:rPr>
        <w:t>UAAR engaged i</w:t>
      </w:r>
      <w:r w:rsidR="00DE4AF8">
        <w:rPr>
          <w:rStyle w:val="Strong"/>
          <w:rFonts w:ascii="Times New Roman" w:eastAsia="Times New Roman" w:hAnsi="Times New Roman" w:cs="Times New Roman"/>
          <w:b w:val="0"/>
        </w:rPr>
        <w:t>n struggles for gender equality and</w:t>
      </w:r>
      <w:r>
        <w:rPr>
          <w:rStyle w:val="Strong"/>
          <w:rFonts w:ascii="Times New Roman" w:eastAsia="Times New Roman" w:hAnsi="Times New Roman" w:cs="Times New Roman"/>
          <w:b w:val="0"/>
        </w:rPr>
        <w:t xml:space="preserve"> reproduction</w:t>
      </w:r>
      <w:r w:rsidR="00B10AFF">
        <w:rPr>
          <w:rStyle w:val="Strong"/>
          <w:rFonts w:ascii="Times New Roman" w:eastAsia="Times New Roman" w:hAnsi="Times New Roman" w:cs="Times New Roman"/>
          <w:b w:val="0"/>
        </w:rPr>
        <w:t xml:space="preserve"> rights</w:t>
      </w:r>
      <w:r>
        <w:rPr>
          <w:rStyle w:val="Strong"/>
          <w:rFonts w:ascii="Times New Roman" w:eastAsia="Times New Roman" w:hAnsi="Times New Roman" w:cs="Times New Roman"/>
          <w:b w:val="0"/>
        </w:rPr>
        <w:t xml:space="preserve">. A democratic and secular state, according to </w:t>
      </w:r>
      <w:r w:rsidR="00DE4AF8">
        <w:rPr>
          <w:rStyle w:val="Strong"/>
          <w:rFonts w:ascii="Times New Roman" w:eastAsia="Times New Roman" w:hAnsi="Times New Roman" w:cs="Times New Roman"/>
          <w:b w:val="0"/>
        </w:rPr>
        <w:t xml:space="preserve">the </w:t>
      </w:r>
      <w:r>
        <w:rPr>
          <w:rStyle w:val="Strong"/>
          <w:rFonts w:ascii="Times New Roman" w:eastAsia="Times New Roman" w:hAnsi="Times New Roman" w:cs="Times New Roman"/>
          <w:b w:val="0"/>
        </w:rPr>
        <w:t xml:space="preserve">UAAR, needs to grant its </w:t>
      </w:r>
      <w:proofErr w:type="gramStart"/>
      <w:r>
        <w:rPr>
          <w:rStyle w:val="Strong"/>
          <w:rFonts w:ascii="Times New Roman" w:eastAsia="Times New Roman" w:hAnsi="Times New Roman" w:cs="Times New Roman"/>
          <w:b w:val="0"/>
        </w:rPr>
        <w:t>citizens</w:t>
      </w:r>
      <w:proofErr w:type="gramEnd"/>
      <w:r>
        <w:rPr>
          <w:rStyle w:val="Strong"/>
          <w:rFonts w:ascii="Times New Roman" w:eastAsia="Times New Roman" w:hAnsi="Times New Roman" w:cs="Times New Roman"/>
          <w:b w:val="0"/>
        </w:rPr>
        <w:t xml:space="preserve"> freedom</w:t>
      </w:r>
      <w:r w:rsidR="006C7EDC">
        <w:rPr>
          <w:rStyle w:val="Strong"/>
          <w:rFonts w:ascii="Times New Roman" w:eastAsia="Times New Roman" w:hAnsi="Times New Roman" w:cs="Times New Roman"/>
          <w:b w:val="0"/>
        </w:rPr>
        <w:t xml:space="preserve"> and equality</w:t>
      </w:r>
      <w:r>
        <w:rPr>
          <w:rStyle w:val="Strong"/>
          <w:rFonts w:ascii="Times New Roman" w:eastAsia="Times New Roman" w:hAnsi="Times New Roman" w:cs="Times New Roman"/>
          <w:b w:val="0"/>
        </w:rPr>
        <w:t>, as the blogger and association’s treasurer Massimo Maiurana articulated:</w:t>
      </w:r>
    </w:p>
    <w:p w14:paraId="1D234593" w14:textId="1213F89B" w:rsidR="00110DDF" w:rsidRDefault="00110DDF" w:rsidP="00110DDF">
      <w:pPr>
        <w:spacing w:line="480" w:lineRule="auto"/>
        <w:ind w:left="1440"/>
        <w:jc w:val="both"/>
        <w:rPr>
          <w:rFonts w:ascii="Times New Roman" w:hAnsi="Times New Roman" w:cs="Times New Roman"/>
        </w:rPr>
      </w:pPr>
      <w:r>
        <w:rPr>
          <w:rFonts w:ascii="Times New Roman" w:hAnsi="Times New Roman" w:cs="Times New Roman"/>
        </w:rPr>
        <w:t>A</w:t>
      </w:r>
      <w:r w:rsidRPr="003B361D">
        <w:rPr>
          <w:rFonts w:ascii="Times New Roman" w:hAnsi="Times New Roman" w:cs="Times New Roman"/>
        </w:rPr>
        <w:t xml:space="preserve">s </w:t>
      </w:r>
      <w:r w:rsidR="006954F9">
        <w:rPr>
          <w:rFonts w:ascii="Times New Roman" w:hAnsi="Times New Roman" w:cs="Times New Roman"/>
        </w:rPr>
        <w:t xml:space="preserve">an </w:t>
      </w:r>
      <w:r w:rsidRPr="003B361D">
        <w:rPr>
          <w:rFonts w:ascii="Times New Roman" w:hAnsi="Times New Roman" w:cs="Times New Roman"/>
        </w:rPr>
        <w:t xml:space="preserve">association, </w:t>
      </w:r>
      <w:r>
        <w:rPr>
          <w:rFonts w:ascii="Times New Roman" w:hAnsi="Times New Roman" w:cs="Times New Roman"/>
        </w:rPr>
        <w:t xml:space="preserve">we </w:t>
      </w:r>
      <w:r w:rsidRPr="003B361D">
        <w:rPr>
          <w:rFonts w:ascii="Times New Roman" w:hAnsi="Times New Roman" w:cs="Times New Roman"/>
        </w:rPr>
        <w:t xml:space="preserve">are absolutely favorable to homosexual marriage, because we believe in the principle that every human being has the right to </w:t>
      </w:r>
      <w:r>
        <w:rPr>
          <w:rFonts w:ascii="Times New Roman" w:hAnsi="Times New Roman" w:cs="Times New Roman"/>
        </w:rPr>
        <w:t>self-determine. U</w:t>
      </w:r>
      <w:r w:rsidRPr="003B361D">
        <w:rPr>
          <w:rFonts w:ascii="Times New Roman" w:hAnsi="Times New Roman" w:cs="Times New Roman"/>
        </w:rPr>
        <w:t>ntil his rights do not damage other people’s rights, they need to be protected. (Massimo Maiurana,</w:t>
      </w:r>
      <w:r>
        <w:rPr>
          <w:rFonts w:ascii="Times New Roman" w:hAnsi="Times New Roman" w:cs="Times New Roman"/>
        </w:rPr>
        <w:t xml:space="preserve"> Personal Communication, 30/07/</w:t>
      </w:r>
      <w:r w:rsidRPr="003B361D">
        <w:rPr>
          <w:rFonts w:ascii="Times New Roman" w:hAnsi="Times New Roman" w:cs="Times New Roman"/>
        </w:rPr>
        <w:t>2015)</w:t>
      </w:r>
    </w:p>
    <w:p w14:paraId="488E9A15" w14:textId="2E15708A" w:rsidR="00DE4AF8" w:rsidRDefault="00DE4AF8" w:rsidP="00DE4AF8">
      <w:pPr>
        <w:spacing w:line="480" w:lineRule="auto"/>
        <w:jc w:val="both"/>
        <w:rPr>
          <w:rFonts w:ascii="Times New Roman" w:hAnsi="Times New Roman" w:cs="Times New Roman"/>
        </w:rPr>
      </w:pPr>
      <w:r>
        <w:rPr>
          <w:rFonts w:ascii="Times New Roman" w:hAnsi="Times New Roman" w:cs="Times New Roman"/>
        </w:rPr>
        <w:t xml:space="preserve">In his interview, Maiurana explained that </w:t>
      </w:r>
      <w:r w:rsidR="00F67B79">
        <w:rPr>
          <w:rFonts w:ascii="Times New Roman" w:hAnsi="Times New Roman" w:cs="Times New Roman"/>
        </w:rPr>
        <w:t>the association</w:t>
      </w:r>
      <w:r>
        <w:rPr>
          <w:rFonts w:ascii="Times New Roman" w:hAnsi="Times New Roman" w:cs="Times New Roman"/>
        </w:rPr>
        <w:t xml:space="preserve"> supports the LGBTQ cause in Italy because it is an example of unjust discrimination. The UAAR believes, indeed, that LGBTQ rights will create greater equality</w:t>
      </w:r>
      <w:r w:rsidR="00B10AFF">
        <w:rPr>
          <w:rFonts w:ascii="Times New Roman" w:hAnsi="Times New Roman" w:cs="Times New Roman"/>
        </w:rPr>
        <w:t xml:space="preserve"> without damaging</w:t>
      </w:r>
      <w:r>
        <w:rPr>
          <w:rFonts w:ascii="Times New Roman" w:hAnsi="Times New Roman" w:cs="Times New Roman"/>
        </w:rPr>
        <w:t xml:space="preserve"> other citizens</w:t>
      </w:r>
      <w:r w:rsidR="00B10AFF">
        <w:rPr>
          <w:rFonts w:ascii="Times New Roman" w:hAnsi="Times New Roman" w:cs="Times New Roman"/>
        </w:rPr>
        <w:t>’ rights</w:t>
      </w:r>
      <w:r w:rsidR="003F1A9B">
        <w:rPr>
          <w:rFonts w:ascii="Times New Roman" w:hAnsi="Times New Roman" w:cs="Times New Roman"/>
        </w:rPr>
        <w:t>, including</w:t>
      </w:r>
      <w:r w:rsidR="002A4065">
        <w:rPr>
          <w:rFonts w:ascii="Times New Roman" w:hAnsi="Times New Roman" w:cs="Times New Roman"/>
        </w:rPr>
        <w:t xml:space="preserve"> </w:t>
      </w:r>
      <w:r w:rsidR="008575B9">
        <w:rPr>
          <w:rFonts w:ascii="Times New Roman" w:hAnsi="Times New Roman" w:cs="Times New Roman"/>
        </w:rPr>
        <w:t>the rights of Catholic believers</w:t>
      </w:r>
      <w:r>
        <w:rPr>
          <w:rFonts w:ascii="Times New Roman" w:hAnsi="Times New Roman" w:cs="Times New Roman"/>
        </w:rPr>
        <w:t xml:space="preserve">. </w:t>
      </w:r>
    </w:p>
    <w:p w14:paraId="00CB2EE2" w14:textId="73079292" w:rsidR="004830D7" w:rsidRDefault="00DE4AF8" w:rsidP="005110A9">
      <w:pPr>
        <w:spacing w:line="480" w:lineRule="auto"/>
        <w:ind w:firstLine="720"/>
        <w:jc w:val="both"/>
        <w:rPr>
          <w:rStyle w:val="Strong"/>
          <w:rFonts w:ascii="Times New Roman" w:eastAsia="Times New Roman" w:hAnsi="Times New Roman" w:cs="Times New Roman"/>
          <w:b w:val="0"/>
        </w:rPr>
      </w:pPr>
      <w:r>
        <w:rPr>
          <w:rStyle w:val="Strong"/>
          <w:rFonts w:ascii="Times New Roman" w:eastAsia="Times New Roman" w:hAnsi="Times New Roman" w:cs="Times New Roman"/>
          <w:b w:val="0"/>
        </w:rPr>
        <w:t xml:space="preserve">From the </w:t>
      </w:r>
      <w:r w:rsidR="00741667">
        <w:rPr>
          <w:rStyle w:val="Strong"/>
          <w:rFonts w:ascii="Times New Roman" w:eastAsia="Times New Roman" w:hAnsi="Times New Roman" w:cs="Times New Roman"/>
          <w:b w:val="0"/>
        </w:rPr>
        <w:t>analysis of these atheist digital discourses</w:t>
      </w:r>
      <w:r w:rsidR="005C68D1">
        <w:rPr>
          <w:rStyle w:val="Strong"/>
          <w:rFonts w:ascii="Times New Roman" w:eastAsia="Times New Roman" w:hAnsi="Times New Roman" w:cs="Times New Roman"/>
          <w:b w:val="0"/>
        </w:rPr>
        <w:t>, it</w:t>
      </w:r>
      <w:r w:rsidR="00741667">
        <w:rPr>
          <w:rStyle w:val="Strong"/>
          <w:rFonts w:ascii="Times New Roman" w:eastAsia="Times New Roman" w:hAnsi="Times New Roman" w:cs="Times New Roman"/>
          <w:b w:val="0"/>
        </w:rPr>
        <w:t xml:space="preserve"> </w:t>
      </w:r>
      <w:r>
        <w:rPr>
          <w:rStyle w:val="Strong"/>
          <w:rFonts w:ascii="Times New Roman" w:eastAsia="Times New Roman" w:hAnsi="Times New Roman" w:cs="Times New Roman"/>
          <w:b w:val="0"/>
        </w:rPr>
        <w:t xml:space="preserve">emerged that the Internet becomes an important space to articulate certain non-mainstream voices. </w:t>
      </w:r>
      <w:r>
        <w:rPr>
          <w:rStyle w:val="Strong"/>
          <w:rFonts w:ascii="Times New Roman" w:eastAsia="Times New Roman" w:hAnsi="Times New Roman" w:cs="Times New Roman"/>
          <w:b w:val="0"/>
        </w:rPr>
        <w:lastRenderedPageBreak/>
        <w:t xml:space="preserve">Atheists are a minority in Catholic Italy, and they often support other </w:t>
      </w:r>
      <w:r w:rsidR="002A4065">
        <w:rPr>
          <w:rStyle w:val="Strong"/>
          <w:rFonts w:ascii="Times New Roman" w:eastAsia="Times New Roman" w:hAnsi="Times New Roman" w:cs="Times New Roman"/>
          <w:b w:val="0"/>
        </w:rPr>
        <w:t xml:space="preserve">groups that they perceive as </w:t>
      </w:r>
      <w:r>
        <w:rPr>
          <w:rStyle w:val="Strong"/>
          <w:rFonts w:ascii="Times New Roman" w:eastAsia="Times New Roman" w:hAnsi="Times New Roman" w:cs="Times New Roman"/>
          <w:b w:val="0"/>
        </w:rPr>
        <w:t>minorities</w:t>
      </w:r>
      <w:r w:rsidR="002A4065">
        <w:rPr>
          <w:rStyle w:val="Strong"/>
          <w:rFonts w:ascii="Times New Roman" w:eastAsia="Times New Roman" w:hAnsi="Times New Roman" w:cs="Times New Roman"/>
          <w:b w:val="0"/>
        </w:rPr>
        <w:t>,</w:t>
      </w:r>
      <w:r>
        <w:rPr>
          <w:rStyle w:val="Strong"/>
          <w:rFonts w:ascii="Times New Roman" w:eastAsia="Times New Roman" w:hAnsi="Times New Roman" w:cs="Times New Roman"/>
          <w:b w:val="0"/>
        </w:rPr>
        <w:t xml:space="preserve"> such as homosexuals. The digital space is central for these minorities to form a counterpublic that challenges dominant Catholic-inspired representations in society and mainstream media. This counterpublic is characterized by the advocacy for equality and civil rights. On the contrary, certain Catholic blogs strongly advocate against LGBTQ rights. </w:t>
      </w:r>
    </w:p>
    <w:p w14:paraId="413208D4" w14:textId="6474EE71" w:rsidR="004845A6" w:rsidRPr="00535C6E" w:rsidRDefault="00535C6E" w:rsidP="00535C6E">
      <w:pPr>
        <w:spacing w:line="480" w:lineRule="auto"/>
        <w:jc w:val="both"/>
        <w:rPr>
          <w:rFonts w:ascii="Times New Roman" w:eastAsia="Times New Roman" w:hAnsi="Times New Roman" w:cs="Times New Roman"/>
          <w:bCs/>
          <w:i/>
        </w:rPr>
      </w:pPr>
      <w:r>
        <w:rPr>
          <w:rStyle w:val="Strong"/>
          <w:rFonts w:ascii="Times New Roman" w:eastAsia="Times New Roman" w:hAnsi="Times New Roman" w:cs="Times New Roman"/>
          <w:b w:val="0"/>
          <w:i/>
        </w:rPr>
        <w:t>Catholics and LGBTQ</w:t>
      </w:r>
      <w:r w:rsidR="00272AD5">
        <w:rPr>
          <w:rStyle w:val="Strong"/>
          <w:rFonts w:ascii="Times New Roman" w:eastAsia="Times New Roman" w:hAnsi="Times New Roman" w:cs="Times New Roman"/>
          <w:b w:val="0"/>
          <w:i/>
        </w:rPr>
        <w:t>s</w:t>
      </w:r>
      <w:r>
        <w:rPr>
          <w:rStyle w:val="Strong"/>
          <w:rFonts w:ascii="Times New Roman" w:eastAsia="Times New Roman" w:hAnsi="Times New Roman" w:cs="Times New Roman"/>
          <w:b w:val="0"/>
          <w:i/>
        </w:rPr>
        <w:t>: Homosexuals Need no Rights</w:t>
      </w:r>
    </w:p>
    <w:p w14:paraId="2F32D80C" w14:textId="280238E9" w:rsidR="00535C6E" w:rsidRPr="00777CAF" w:rsidRDefault="00842433" w:rsidP="005110A9">
      <w:pPr>
        <w:spacing w:line="480" w:lineRule="auto"/>
        <w:ind w:left="1440"/>
        <w:jc w:val="both"/>
        <w:rPr>
          <w:rFonts w:ascii="Times New Roman" w:hAnsi="Times New Roman" w:cs="Times New Roman"/>
        </w:rPr>
      </w:pPr>
      <w:r>
        <w:rPr>
          <w:rFonts w:ascii="Times New Roman" w:hAnsi="Times New Roman" w:cs="Times New Roman"/>
        </w:rPr>
        <w:t xml:space="preserve">[A] </w:t>
      </w:r>
      <w:proofErr w:type="gramStart"/>
      <w:r>
        <w:rPr>
          <w:rFonts w:ascii="Times New Roman" w:hAnsi="Times New Roman" w:cs="Times New Roman"/>
        </w:rPr>
        <w:t>f</w:t>
      </w:r>
      <w:r w:rsidR="0070443E">
        <w:rPr>
          <w:rFonts w:ascii="Times New Roman" w:hAnsi="Times New Roman" w:cs="Times New Roman"/>
        </w:rPr>
        <w:t>ew</w:t>
      </w:r>
      <w:proofErr w:type="gramEnd"/>
      <w:r w:rsidR="0070443E">
        <w:rPr>
          <w:rFonts w:ascii="Times New Roman" w:hAnsi="Times New Roman" w:cs="Times New Roman"/>
        </w:rPr>
        <w:t xml:space="preserve"> weeks ago the Juvenile Court of Rome recognized the adoption of a child by the </w:t>
      </w:r>
      <w:r w:rsidR="00B70C32">
        <w:rPr>
          <w:rFonts w:ascii="Times New Roman" w:hAnsi="Times New Roman" w:cs="Times New Roman"/>
        </w:rPr>
        <w:t xml:space="preserve">[female] </w:t>
      </w:r>
      <w:r w:rsidR="0070443E">
        <w:rPr>
          <w:rFonts w:ascii="Times New Roman" w:hAnsi="Times New Roman" w:cs="Times New Roman"/>
        </w:rPr>
        <w:t xml:space="preserve">partner of her mother, creating a dangerous precedent: it is the first </w:t>
      </w:r>
      <w:r w:rsidR="004830D7">
        <w:rPr>
          <w:rFonts w:ascii="Times New Roman" w:hAnsi="Times New Roman" w:cs="Times New Roman"/>
        </w:rPr>
        <w:t xml:space="preserve">Italian </w:t>
      </w:r>
      <w:r w:rsidR="0070443E">
        <w:rPr>
          <w:rFonts w:ascii="Times New Roman" w:hAnsi="Times New Roman" w:cs="Times New Roman"/>
        </w:rPr>
        <w:t xml:space="preserve">case of </w:t>
      </w:r>
      <w:r w:rsidR="0070443E" w:rsidRPr="0070443E">
        <w:rPr>
          <w:rFonts w:ascii="Times New Roman" w:hAnsi="Times New Roman" w:cs="Times New Roman"/>
          <w:i/>
        </w:rPr>
        <w:t>stepchild adoption</w:t>
      </w:r>
      <w:r w:rsidR="005110A9">
        <w:rPr>
          <w:rFonts w:ascii="Times New Roman" w:hAnsi="Times New Roman" w:cs="Times New Roman"/>
        </w:rPr>
        <w:t>…</w:t>
      </w:r>
      <w:r w:rsidR="0070443E">
        <w:rPr>
          <w:rFonts w:ascii="Times New Roman" w:hAnsi="Times New Roman" w:cs="Times New Roman"/>
        </w:rPr>
        <w:t>Today, opposing all this is considered “homophobia”…</w:t>
      </w:r>
      <w:r w:rsidR="0070443E" w:rsidRPr="0070443E">
        <w:rPr>
          <w:rFonts w:ascii="Times New Roman" w:hAnsi="Times New Roman" w:cs="Times New Roman"/>
          <w:b/>
        </w:rPr>
        <w:t xml:space="preserve">For this reason, </w:t>
      </w:r>
      <w:r w:rsidR="007150AA" w:rsidRPr="007150AA">
        <w:rPr>
          <w:rFonts w:ascii="Times New Roman" w:hAnsi="Times New Roman" w:cs="Times New Roman"/>
          <w:b/>
          <w:i/>
        </w:rPr>
        <w:t>Sentinelle in P</w:t>
      </w:r>
      <w:r w:rsidR="0011619A" w:rsidRPr="007150AA">
        <w:rPr>
          <w:rFonts w:ascii="Times New Roman" w:hAnsi="Times New Roman" w:cs="Times New Roman"/>
          <w:b/>
          <w:i/>
        </w:rPr>
        <w:t>iedi</w:t>
      </w:r>
      <w:r w:rsidR="00F17306">
        <w:rPr>
          <w:rFonts w:ascii="Times New Roman" w:hAnsi="Times New Roman" w:cs="Times New Roman"/>
          <w:b/>
        </w:rPr>
        <w:t xml:space="preserve"> will protest in squares </w:t>
      </w:r>
      <w:r w:rsidR="0070443E" w:rsidRPr="0070443E">
        <w:rPr>
          <w:rFonts w:ascii="Times New Roman" w:hAnsi="Times New Roman" w:cs="Times New Roman"/>
          <w:b/>
        </w:rPr>
        <w:t xml:space="preserve">all </w:t>
      </w:r>
      <w:r w:rsidR="00F17306">
        <w:rPr>
          <w:rFonts w:ascii="Times New Roman" w:hAnsi="Times New Roman" w:cs="Times New Roman"/>
          <w:b/>
        </w:rPr>
        <w:t xml:space="preserve">across </w:t>
      </w:r>
      <w:r w:rsidR="0070443E" w:rsidRPr="0070443E">
        <w:rPr>
          <w:rFonts w:ascii="Times New Roman" w:hAnsi="Times New Roman" w:cs="Times New Roman"/>
          <w:b/>
        </w:rPr>
        <w:t>Italy</w:t>
      </w:r>
      <w:r w:rsidR="0070443E">
        <w:rPr>
          <w:rFonts w:ascii="Times New Roman" w:hAnsi="Times New Roman" w:cs="Times New Roman"/>
        </w:rPr>
        <w:t xml:space="preserve">. </w:t>
      </w:r>
      <w:r w:rsidR="004103E3">
        <w:rPr>
          <w:rFonts w:ascii="Times New Roman" w:hAnsi="Times New Roman" w:cs="Times New Roman"/>
        </w:rPr>
        <w:t>(</w:t>
      </w:r>
      <w:r w:rsidR="0070443E">
        <w:rPr>
          <w:rFonts w:ascii="Times New Roman" w:hAnsi="Times New Roman" w:cs="Times New Roman"/>
        </w:rPr>
        <w:t>Costanza Miriano, 03/10/2014, emphasis in original)</w:t>
      </w:r>
    </w:p>
    <w:p w14:paraId="50F8B6E6" w14:textId="640FBC1A" w:rsidR="00411B7C" w:rsidRPr="00411B7C" w:rsidRDefault="004845A6" w:rsidP="00B70C32">
      <w:pPr>
        <w:spacing w:line="480" w:lineRule="auto"/>
        <w:jc w:val="both"/>
        <w:rPr>
          <w:rFonts w:ascii="Times New Roman" w:hAnsi="Times New Roman" w:cs="Times New Roman"/>
        </w:rPr>
      </w:pPr>
      <w:r w:rsidRPr="00777CAF">
        <w:rPr>
          <w:rFonts w:ascii="Times New Roman" w:hAnsi="Times New Roman" w:cs="Times New Roman"/>
        </w:rPr>
        <w:t>A number of Catho</w:t>
      </w:r>
      <w:r w:rsidR="004830D7">
        <w:rPr>
          <w:rFonts w:ascii="Times New Roman" w:hAnsi="Times New Roman" w:cs="Times New Roman"/>
        </w:rPr>
        <w:t>lic-inspired groups and writers in Italy</w:t>
      </w:r>
      <w:r w:rsidRPr="00777CAF">
        <w:rPr>
          <w:rFonts w:ascii="Times New Roman" w:hAnsi="Times New Roman" w:cs="Times New Roman"/>
        </w:rPr>
        <w:t xml:space="preserve"> </w:t>
      </w:r>
      <w:r w:rsidR="00842433" w:rsidRPr="00777CAF">
        <w:rPr>
          <w:rFonts w:ascii="Times New Roman" w:hAnsi="Times New Roman" w:cs="Times New Roman"/>
        </w:rPr>
        <w:t xml:space="preserve">recently </w:t>
      </w:r>
      <w:r w:rsidRPr="00777CAF">
        <w:rPr>
          <w:rFonts w:ascii="Times New Roman" w:hAnsi="Times New Roman" w:cs="Times New Roman"/>
        </w:rPr>
        <w:t xml:space="preserve">became vocal against LGBTQ unions. An example is the group </w:t>
      </w:r>
      <w:r w:rsidR="00B70C32" w:rsidRPr="00B70C32">
        <w:rPr>
          <w:rFonts w:ascii="Times New Roman" w:hAnsi="Times New Roman" w:cs="Times New Roman"/>
          <w:i/>
        </w:rPr>
        <w:t>Sentinelle in P</w:t>
      </w:r>
      <w:r w:rsidR="0011619A" w:rsidRPr="00B70C32">
        <w:rPr>
          <w:rFonts w:ascii="Times New Roman" w:hAnsi="Times New Roman" w:cs="Times New Roman"/>
          <w:i/>
        </w:rPr>
        <w:t>iedi</w:t>
      </w:r>
      <w:r w:rsidR="00F17306">
        <w:rPr>
          <w:rFonts w:ascii="Times New Roman" w:hAnsi="Times New Roman" w:cs="Times New Roman"/>
        </w:rPr>
        <w:t>, founded</w:t>
      </w:r>
      <w:r w:rsidRPr="00777CAF">
        <w:rPr>
          <w:rFonts w:ascii="Times New Roman" w:hAnsi="Times New Roman" w:cs="Times New Roman"/>
        </w:rPr>
        <w:t xml:space="preserve"> in 2013 to protect traditional family values against homosexual </w:t>
      </w:r>
      <w:r w:rsidR="00607696">
        <w:rPr>
          <w:rFonts w:ascii="Times New Roman" w:hAnsi="Times New Roman" w:cs="Times New Roman"/>
        </w:rPr>
        <w:t>unions. Inspired</w:t>
      </w:r>
      <w:r w:rsidR="00F91E87">
        <w:rPr>
          <w:rFonts w:ascii="Times New Roman" w:hAnsi="Times New Roman" w:cs="Times New Roman"/>
        </w:rPr>
        <w:t xml:space="preserve"> in their practices and name</w:t>
      </w:r>
      <w:r w:rsidR="00607696">
        <w:rPr>
          <w:rFonts w:ascii="Times New Roman" w:hAnsi="Times New Roman" w:cs="Times New Roman"/>
        </w:rPr>
        <w:t xml:space="preserve"> </w:t>
      </w:r>
      <w:r w:rsidR="002A4065">
        <w:rPr>
          <w:rFonts w:ascii="Times New Roman" w:hAnsi="Times New Roman" w:cs="Times New Roman"/>
        </w:rPr>
        <w:t xml:space="preserve">by the French </w:t>
      </w:r>
      <w:r w:rsidR="002A4065" w:rsidRPr="002A4065">
        <w:rPr>
          <w:rFonts w:ascii="Times New Roman" w:hAnsi="Times New Roman" w:cs="Times New Roman"/>
          <w:i/>
        </w:rPr>
        <w:t>Veilleurs Debout</w:t>
      </w:r>
      <w:r w:rsidRPr="00777CAF">
        <w:rPr>
          <w:rFonts w:ascii="Times New Roman" w:hAnsi="Times New Roman" w:cs="Times New Roman"/>
        </w:rPr>
        <w:t>, the group conducts protests in public squares, where people remain sile</w:t>
      </w:r>
      <w:r w:rsidR="00F17306">
        <w:rPr>
          <w:rFonts w:ascii="Times New Roman" w:hAnsi="Times New Roman" w:cs="Times New Roman"/>
        </w:rPr>
        <w:t xml:space="preserve">nt for an hour reading a book. </w:t>
      </w:r>
      <w:r w:rsidR="00B70C32" w:rsidRPr="00B70C32">
        <w:rPr>
          <w:rFonts w:ascii="Times New Roman" w:hAnsi="Times New Roman" w:cs="Times New Roman"/>
          <w:i/>
        </w:rPr>
        <w:t>Sentinelle in P</w:t>
      </w:r>
      <w:r w:rsidR="0011619A" w:rsidRPr="00B70C32">
        <w:rPr>
          <w:rFonts w:ascii="Times New Roman" w:hAnsi="Times New Roman" w:cs="Times New Roman"/>
          <w:i/>
        </w:rPr>
        <w:t>iedi</w:t>
      </w:r>
      <w:r w:rsidRPr="00777CAF">
        <w:rPr>
          <w:rFonts w:ascii="Times New Roman" w:hAnsi="Times New Roman" w:cs="Times New Roman"/>
        </w:rPr>
        <w:t xml:space="preserve"> is forma</w:t>
      </w:r>
      <w:r w:rsidR="006C7EDC">
        <w:rPr>
          <w:rFonts w:ascii="Times New Roman" w:hAnsi="Times New Roman" w:cs="Times New Roman"/>
        </w:rPr>
        <w:t>lly a-political and a-religious. H</w:t>
      </w:r>
      <w:r w:rsidRPr="00777CAF">
        <w:rPr>
          <w:rFonts w:ascii="Times New Roman" w:hAnsi="Times New Roman" w:cs="Times New Roman"/>
        </w:rPr>
        <w:t>owever, many of its members come from Catholic</w:t>
      </w:r>
      <w:r>
        <w:rPr>
          <w:rFonts w:ascii="Times New Roman" w:hAnsi="Times New Roman" w:cs="Times New Roman"/>
        </w:rPr>
        <w:t xml:space="preserve"> movements</w:t>
      </w:r>
      <w:r w:rsidR="00842433">
        <w:rPr>
          <w:rFonts w:ascii="Times New Roman" w:hAnsi="Times New Roman" w:cs="Times New Roman"/>
        </w:rPr>
        <w:t>,</w:t>
      </w:r>
      <w:r>
        <w:rPr>
          <w:rFonts w:ascii="Times New Roman" w:hAnsi="Times New Roman" w:cs="Times New Roman"/>
        </w:rPr>
        <w:t xml:space="preserve"> and find</w:t>
      </w:r>
      <w:r w:rsidRPr="00777CAF">
        <w:rPr>
          <w:rFonts w:ascii="Times New Roman" w:hAnsi="Times New Roman" w:cs="Times New Roman"/>
        </w:rPr>
        <w:t xml:space="preserve"> an intellectual inspiration in Catholic </w:t>
      </w:r>
      <w:r>
        <w:rPr>
          <w:rFonts w:ascii="Times New Roman" w:hAnsi="Times New Roman" w:cs="Times New Roman"/>
        </w:rPr>
        <w:t>journalists and bl</w:t>
      </w:r>
      <w:r w:rsidR="00F17306">
        <w:rPr>
          <w:rFonts w:ascii="Times New Roman" w:hAnsi="Times New Roman" w:cs="Times New Roman"/>
        </w:rPr>
        <w:t>ogger</w:t>
      </w:r>
      <w:r w:rsidR="005110A9">
        <w:rPr>
          <w:rFonts w:ascii="Times New Roman" w:hAnsi="Times New Roman" w:cs="Times New Roman"/>
        </w:rPr>
        <w:t>s</w:t>
      </w:r>
      <w:r w:rsidR="00F17306">
        <w:rPr>
          <w:rFonts w:ascii="Times New Roman" w:hAnsi="Times New Roman" w:cs="Times New Roman"/>
        </w:rPr>
        <w:t>, such as Costanza Miriano</w:t>
      </w:r>
      <w:r>
        <w:rPr>
          <w:rFonts w:ascii="Times New Roman" w:hAnsi="Times New Roman" w:cs="Times New Roman"/>
        </w:rPr>
        <w:t>.</w:t>
      </w:r>
      <w:r w:rsidR="0080264B">
        <w:rPr>
          <w:rFonts w:ascii="Times New Roman" w:hAnsi="Times New Roman" w:cs="Times New Roman"/>
        </w:rPr>
        <w:t xml:space="preserve"> </w:t>
      </w:r>
      <w:r w:rsidR="00411B7C">
        <w:rPr>
          <w:rFonts w:ascii="Times New Roman" w:hAnsi="Times New Roman" w:cs="Times New Roman"/>
        </w:rPr>
        <w:t xml:space="preserve">According to the group, same-sex marriage would be a threat to traditional Catholic values; therefore, </w:t>
      </w:r>
      <w:r w:rsidR="00411B7C">
        <w:rPr>
          <w:rFonts w:ascii="Times New Roman" w:hAnsi="Times New Roman" w:cs="Times New Roman"/>
          <w:i/>
        </w:rPr>
        <w:t xml:space="preserve">Sentinelle in Piedi </w:t>
      </w:r>
      <w:r w:rsidR="00411B7C">
        <w:rPr>
          <w:rFonts w:ascii="Times New Roman" w:hAnsi="Times New Roman" w:cs="Times New Roman"/>
        </w:rPr>
        <w:t>want to preserve the right to criticize</w:t>
      </w:r>
      <w:r w:rsidR="005110A9">
        <w:rPr>
          <w:rFonts w:ascii="Times New Roman" w:hAnsi="Times New Roman" w:cs="Times New Roman"/>
        </w:rPr>
        <w:t xml:space="preserve"> homosexuality</w:t>
      </w:r>
      <w:r w:rsidR="00411B7C">
        <w:rPr>
          <w:rFonts w:ascii="Times New Roman" w:hAnsi="Times New Roman" w:cs="Times New Roman"/>
        </w:rPr>
        <w:t>, as exemplified by the opening quot</w:t>
      </w:r>
      <w:r w:rsidR="00842433">
        <w:rPr>
          <w:rFonts w:ascii="Times New Roman" w:hAnsi="Times New Roman" w:cs="Times New Roman"/>
        </w:rPr>
        <w:t>ation</w:t>
      </w:r>
      <w:r w:rsidR="00411B7C">
        <w:rPr>
          <w:rFonts w:ascii="Times New Roman" w:hAnsi="Times New Roman" w:cs="Times New Roman"/>
        </w:rPr>
        <w:t xml:space="preserve">. </w:t>
      </w:r>
    </w:p>
    <w:p w14:paraId="08D50A20" w14:textId="29B7F217" w:rsidR="00F17306" w:rsidRPr="00777CAF" w:rsidRDefault="006C7EDC" w:rsidP="00B70C32">
      <w:pPr>
        <w:spacing w:line="480" w:lineRule="auto"/>
        <w:jc w:val="both"/>
        <w:rPr>
          <w:rFonts w:ascii="Times New Roman" w:hAnsi="Times New Roman" w:cs="Times New Roman"/>
        </w:rPr>
      </w:pPr>
      <w:r>
        <w:rPr>
          <w:rFonts w:ascii="Times New Roman" w:hAnsi="Times New Roman"/>
        </w:rPr>
        <w:t xml:space="preserve">It is important to notice </w:t>
      </w:r>
      <w:r w:rsidR="0080264B">
        <w:rPr>
          <w:rFonts w:ascii="Times New Roman" w:hAnsi="Times New Roman"/>
        </w:rPr>
        <w:t xml:space="preserve">that groups such as </w:t>
      </w:r>
      <w:r w:rsidR="00B70C32" w:rsidRPr="00B70C32">
        <w:rPr>
          <w:rFonts w:ascii="Times New Roman" w:hAnsi="Times New Roman"/>
          <w:i/>
        </w:rPr>
        <w:t>Sentinelle in P</w:t>
      </w:r>
      <w:r w:rsidR="0011619A" w:rsidRPr="00B70C32">
        <w:rPr>
          <w:rFonts w:ascii="Times New Roman" w:hAnsi="Times New Roman"/>
          <w:i/>
        </w:rPr>
        <w:t>iedi</w:t>
      </w:r>
      <w:r w:rsidR="0080264B">
        <w:rPr>
          <w:rFonts w:ascii="Times New Roman" w:hAnsi="Times New Roman"/>
        </w:rPr>
        <w:t xml:space="preserve"> do not represent </w:t>
      </w:r>
      <w:r w:rsidR="0080264B" w:rsidRPr="00777CAF">
        <w:rPr>
          <w:rFonts w:ascii="Times New Roman" w:hAnsi="Times New Roman"/>
        </w:rPr>
        <w:t xml:space="preserve">the totality of Italian Catholics; on the contrary, they are a minority that recently became </w:t>
      </w:r>
      <w:r w:rsidR="0080264B" w:rsidRPr="00777CAF">
        <w:rPr>
          <w:rFonts w:ascii="Times New Roman" w:hAnsi="Times New Roman"/>
        </w:rPr>
        <w:lastRenderedPageBreak/>
        <w:t>vocal against homosexuality</w:t>
      </w:r>
      <w:r w:rsidR="00422A35">
        <w:rPr>
          <w:rFonts w:ascii="Times New Roman" w:hAnsi="Times New Roman"/>
        </w:rPr>
        <w:t>,</w:t>
      </w:r>
      <w:r w:rsidR="00B70C32">
        <w:rPr>
          <w:rFonts w:ascii="Times New Roman" w:hAnsi="Times New Roman"/>
        </w:rPr>
        <w:t xml:space="preserve"> and </w:t>
      </w:r>
      <w:proofErr w:type="gramStart"/>
      <w:r w:rsidR="00B70C32">
        <w:rPr>
          <w:rFonts w:ascii="Times New Roman" w:hAnsi="Times New Roman"/>
        </w:rPr>
        <w:t>they are not officially recognized by the Vatican</w:t>
      </w:r>
      <w:proofErr w:type="gramEnd"/>
      <w:r w:rsidR="0080264B" w:rsidRPr="00777CAF">
        <w:rPr>
          <w:rStyle w:val="EndnoteReference"/>
          <w:rFonts w:ascii="Times New Roman" w:hAnsi="Times New Roman"/>
        </w:rPr>
        <w:endnoteReference w:id="13"/>
      </w:r>
      <w:r w:rsidR="0080264B" w:rsidRPr="00777CAF">
        <w:rPr>
          <w:rFonts w:ascii="Times New Roman" w:hAnsi="Times New Roman"/>
        </w:rPr>
        <w:t xml:space="preserve">. Being a minority, </w:t>
      </w:r>
      <w:r w:rsidR="0080264B">
        <w:rPr>
          <w:rFonts w:ascii="Times New Roman" w:hAnsi="Times New Roman"/>
        </w:rPr>
        <w:t xml:space="preserve">these groups </w:t>
      </w:r>
      <w:r w:rsidR="0080264B" w:rsidRPr="00777CAF">
        <w:rPr>
          <w:rFonts w:ascii="Times New Roman" w:hAnsi="Times New Roman"/>
        </w:rPr>
        <w:t>employ the digital space to form a counterpublic where they can be vocal in their fight against homosexuality, gaining an attention that is often overlook</w:t>
      </w:r>
      <w:r w:rsidR="00422A35">
        <w:rPr>
          <w:rFonts w:ascii="Times New Roman" w:hAnsi="Times New Roman"/>
        </w:rPr>
        <w:t>ed</w:t>
      </w:r>
      <w:r w:rsidR="0080264B" w:rsidRPr="00777CAF">
        <w:rPr>
          <w:rFonts w:ascii="Times New Roman" w:hAnsi="Times New Roman"/>
        </w:rPr>
        <w:t xml:space="preserve"> in mainstream media.</w:t>
      </w:r>
    </w:p>
    <w:p w14:paraId="187EF37B" w14:textId="60CA28E0" w:rsidR="004845A6" w:rsidRPr="005110A9" w:rsidRDefault="004845A6" w:rsidP="005110A9">
      <w:pPr>
        <w:spacing w:line="480" w:lineRule="auto"/>
        <w:jc w:val="both"/>
        <w:rPr>
          <w:rFonts w:ascii="Times New Roman" w:hAnsi="Times New Roman" w:cs="Times New Roman"/>
        </w:rPr>
      </w:pPr>
      <w:r>
        <w:rPr>
          <w:rFonts w:ascii="Times New Roman" w:hAnsi="Times New Roman" w:cs="Times New Roman"/>
        </w:rPr>
        <w:tab/>
        <w:t>T</w:t>
      </w:r>
      <w:r w:rsidR="00F17306">
        <w:rPr>
          <w:rFonts w:ascii="Times New Roman" w:hAnsi="Times New Roman" w:cs="Times New Roman"/>
        </w:rPr>
        <w:t xml:space="preserve">he main values of </w:t>
      </w:r>
      <w:r w:rsidR="00B70C32" w:rsidRPr="00B70C32">
        <w:rPr>
          <w:rFonts w:ascii="Times New Roman" w:hAnsi="Times New Roman" w:cs="Times New Roman"/>
          <w:i/>
        </w:rPr>
        <w:t>Sentinelle in P</w:t>
      </w:r>
      <w:r w:rsidR="0011619A" w:rsidRPr="00B70C32">
        <w:rPr>
          <w:rFonts w:ascii="Times New Roman" w:hAnsi="Times New Roman" w:cs="Times New Roman"/>
          <w:i/>
        </w:rPr>
        <w:t>iedi</w:t>
      </w:r>
      <w:r w:rsidRPr="00777CAF">
        <w:rPr>
          <w:rFonts w:ascii="Times New Roman" w:hAnsi="Times New Roman" w:cs="Times New Roman"/>
        </w:rPr>
        <w:t xml:space="preserve"> </w:t>
      </w:r>
      <w:r w:rsidR="00B70C32">
        <w:rPr>
          <w:rFonts w:ascii="Times New Roman" w:hAnsi="Times New Roman" w:cs="Times New Roman"/>
        </w:rPr>
        <w:t xml:space="preserve">and similar groups </w:t>
      </w:r>
      <w:r w:rsidR="00F17306">
        <w:rPr>
          <w:rFonts w:ascii="Times New Roman" w:hAnsi="Times New Roman" w:cs="Times New Roman"/>
        </w:rPr>
        <w:t xml:space="preserve">are traditional Catholic ones, specifically </w:t>
      </w:r>
      <w:r w:rsidR="004830D7">
        <w:rPr>
          <w:rFonts w:ascii="Times New Roman" w:hAnsi="Times New Roman" w:cs="Times New Roman"/>
        </w:rPr>
        <w:t>those linked to the</w:t>
      </w:r>
      <w:r w:rsidR="0080264B">
        <w:rPr>
          <w:rFonts w:ascii="Times New Roman" w:hAnsi="Times New Roman" w:cs="Times New Roman"/>
        </w:rPr>
        <w:t xml:space="preserve"> Christian </w:t>
      </w:r>
      <w:r w:rsidR="00F17306">
        <w:rPr>
          <w:rFonts w:ascii="Times New Roman" w:hAnsi="Times New Roman" w:cs="Times New Roman"/>
        </w:rPr>
        <w:t>family</w:t>
      </w:r>
      <w:r w:rsidRPr="00777CAF">
        <w:rPr>
          <w:rFonts w:ascii="Times New Roman" w:hAnsi="Times New Roman" w:cs="Times New Roman"/>
        </w:rPr>
        <w:t xml:space="preserve">. In addition, they </w:t>
      </w:r>
      <w:r w:rsidR="00B70C32">
        <w:rPr>
          <w:rFonts w:ascii="Times New Roman" w:hAnsi="Times New Roman" w:cs="Times New Roman"/>
        </w:rPr>
        <w:t>reject feminism</w:t>
      </w:r>
      <w:r w:rsidR="00F17306">
        <w:rPr>
          <w:rFonts w:ascii="Times New Roman" w:hAnsi="Times New Roman" w:cs="Times New Roman"/>
        </w:rPr>
        <w:t xml:space="preserve"> and </w:t>
      </w:r>
      <w:r w:rsidRPr="00777CAF">
        <w:rPr>
          <w:rFonts w:ascii="Times New Roman" w:hAnsi="Times New Roman" w:cs="Times New Roman"/>
        </w:rPr>
        <w:t>often advocate</w:t>
      </w:r>
      <w:r w:rsidR="00B70C32">
        <w:rPr>
          <w:rFonts w:ascii="Times New Roman" w:hAnsi="Times New Roman" w:cs="Times New Roman"/>
        </w:rPr>
        <w:t xml:space="preserve"> against gender equality</w:t>
      </w:r>
      <w:r w:rsidR="005110A9">
        <w:rPr>
          <w:rFonts w:ascii="Times New Roman" w:hAnsi="Times New Roman" w:cs="Times New Roman"/>
        </w:rPr>
        <w:t>, as exemplified by a quote from Miriano: ‘</w:t>
      </w:r>
      <w:proofErr w:type="gramStart"/>
      <w:r w:rsidRPr="00777CAF">
        <w:rPr>
          <w:rFonts w:ascii="Times New Roman" w:hAnsi="Times New Roman" w:cs="Times New Roman"/>
        </w:rPr>
        <w:t>Many</w:t>
      </w:r>
      <w:proofErr w:type="gramEnd"/>
      <w:r w:rsidRPr="00777CAF">
        <w:rPr>
          <w:rFonts w:ascii="Times New Roman" w:hAnsi="Times New Roman" w:cs="Times New Roman"/>
        </w:rPr>
        <w:t xml:space="preserve"> wise pers</w:t>
      </w:r>
      <w:r>
        <w:rPr>
          <w:rFonts w:ascii="Times New Roman" w:hAnsi="Times New Roman" w:cs="Times New Roman"/>
        </w:rPr>
        <w:t>ons suggested me to practice submission</w:t>
      </w:r>
      <w:r w:rsidR="003F4100">
        <w:rPr>
          <w:rFonts w:ascii="Times New Roman" w:hAnsi="Times New Roman" w:cs="Times New Roman"/>
        </w:rPr>
        <w:t>..</w:t>
      </w:r>
      <w:r w:rsidRPr="00777CAF">
        <w:rPr>
          <w:rFonts w:ascii="Times New Roman" w:hAnsi="Times New Roman" w:cs="Times New Roman"/>
        </w:rPr>
        <w:t xml:space="preserve">. Submission is the honest and truthful desire to serve one’s husband … </w:t>
      </w:r>
      <w:proofErr w:type="gramStart"/>
      <w:r w:rsidRPr="00777CAF">
        <w:rPr>
          <w:rFonts w:ascii="Times New Roman" w:hAnsi="Times New Roman" w:cs="Times New Roman"/>
        </w:rPr>
        <w:t>It</w:t>
      </w:r>
      <w:proofErr w:type="gramEnd"/>
      <w:r w:rsidRPr="00777CAF">
        <w:rPr>
          <w:rFonts w:ascii="Times New Roman" w:hAnsi="Times New Roman" w:cs="Times New Roman"/>
        </w:rPr>
        <w:t xml:space="preserve"> mean</w:t>
      </w:r>
      <w:r w:rsidR="003F1A9B">
        <w:rPr>
          <w:rFonts w:ascii="Times New Roman" w:hAnsi="Times New Roman" w:cs="Times New Roman"/>
        </w:rPr>
        <w:t>s</w:t>
      </w:r>
      <w:r w:rsidRPr="00777CAF">
        <w:rPr>
          <w:rFonts w:ascii="Times New Roman" w:hAnsi="Times New Roman" w:cs="Times New Roman"/>
        </w:rPr>
        <w:t xml:space="preserve"> that we are able </w:t>
      </w:r>
      <w:r w:rsidR="008575B9">
        <w:rPr>
          <w:rFonts w:ascii="Times New Roman" w:hAnsi="Times New Roman" w:cs="Times New Roman"/>
        </w:rPr>
        <w:t>to understand his inclinations’</w:t>
      </w:r>
      <w:r w:rsidRPr="00777CAF">
        <w:rPr>
          <w:rFonts w:ascii="Times New Roman" w:hAnsi="Times New Roman" w:cs="Times New Roman"/>
        </w:rPr>
        <w:t xml:space="preserve"> (</w:t>
      </w:r>
      <w:r w:rsidR="004830D7">
        <w:rPr>
          <w:rFonts w:ascii="Times New Roman" w:hAnsi="Times New Roman" w:cs="Times New Roman"/>
        </w:rPr>
        <w:t>Cos</w:t>
      </w:r>
      <w:r w:rsidR="00607696">
        <w:rPr>
          <w:rFonts w:ascii="Times New Roman" w:hAnsi="Times New Roman" w:cs="Times New Roman"/>
        </w:rPr>
        <w:t>tanza Miriano, ‘</w:t>
      </w:r>
      <w:r w:rsidR="004830D7">
        <w:rPr>
          <w:rFonts w:ascii="Times New Roman" w:hAnsi="Times New Roman" w:cs="Times New Roman"/>
        </w:rPr>
        <w:t>S</w:t>
      </w:r>
      <w:r w:rsidR="00607696">
        <w:rPr>
          <w:rFonts w:ascii="Times New Roman" w:hAnsi="Times New Roman" w:cs="Times New Roman"/>
        </w:rPr>
        <w:t>ubmission’</w:t>
      </w:r>
      <w:r w:rsidR="005110A9">
        <w:rPr>
          <w:rFonts w:ascii="Times New Roman" w:hAnsi="Times New Roman" w:cs="Times New Roman"/>
        </w:rPr>
        <w:t xml:space="preserve">). </w:t>
      </w:r>
      <w:r w:rsidR="005110A9">
        <w:rPr>
          <w:rFonts w:ascii="Times New Roman" w:hAnsi="Times New Roman"/>
        </w:rPr>
        <w:t xml:space="preserve">Miriano considers women’s </w:t>
      </w:r>
      <w:r w:rsidR="002E4F24">
        <w:rPr>
          <w:rFonts w:ascii="Times New Roman" w:hAnsi="Times New Roman"/>
        </w:rPr>
        <w:t xml:space="preserve">fulfillment </w:t>
      </w:r>
      <w:r w:rsidR="00FD680D">
        <w:rPr>
          <w:rFonts w:ascii="Times New Roman" w:hAnsi="Times New Roman"/>
        </w:rPr>
        <w:t>as dependent o</w:t>
      </w:r>
      <w:r w:rsidR="002E4F24">
        <w:rPr>
          <w:rFonts w:ascii="Times New Roman" w:hAnsi="Times New Roman"/>
        </w:rPr>
        <w:t xml:space="preserve">n assuming the role of </w:t>
      </w:r>
      <w:r w:rsidR="005110A9">
        <w:rPr>
          <w:rFonts w:ascii="Times New Roman" w:hAnsi="Times New Roman"/>
        </w:rPr>
        <w:t xml:space="preserve">mothers and wives, </w:t>
      </w:r>
      <w:r w:rsidR="002E4F24">
        <w:rPr>
          <w:rFonts w:ascii="Times New Roman" w:hAnsi="Times New Roman"/>
        </w:rPr>
        <w:t>and in being ‘submitted’ to their husbands</w:t>
      </w:r>
      <w:r w:rsidR="00411B7C">
        <w:rPr>
          <w:rFonts w:ascii="Times New Roman" w:hAnsi="Times New Roman"/>
        </w:rPr>
        <w:t>. She claims the importance of maintaining strict gender roles</w:t>
      </w:r>
      <w:r w:rsidR="00FD680D">
        <w:rPr>
          <w:rFonts w:ascii="Times New Roman" w:hAnsi="Times New Roman"/>
        </w:rPr>
        <w:t>,</w:t>
      </w:r>
      <w:r w:rsidR="00411B7C">
        <w:rPr>
          <w:rFonts w:ascii="Times New Roman" w:hAnsi="Times New Roman"/>
        </w:rPr>
        <w:t xml:space="preserve"> because men and women are allegedly different and cannot </w:t>
      </w:r>
      <w:r w:rsidR="005C0822">
        <w:rPr>
          <w:rFonts w:ascii="Times New Roman" w:hAnsi="Times New Roman"/>
        </w:rPr>
        <w:t xml:space="preserve">aspire to the same achievements; therefore, she strongly opposes the ‘gender ideology’ that would grant gender equality within the family. </w:t>
      </w:r>
      <w:r w:rsidR="00411B7C">
        <w:rPr>
          <w:rFonts w:ascii="Times New Roman" w:hAnsi="Times New Roman"/>
        </w:rPr>
        <w:t xml:space="preserve"> Catholic groups that are inspired by such principles </w:t>
      </w:r>
      <w:r w:rsidR="00B70C32">
        <w:rPr>
          <w:rFonts w:ascii="Times New Roman" w:hAnsi="Times New Roman"/>
        </w:rPr>
        <w:t>cannot accept the subversion operated by same-sex couples</w:t>
      </w:r>
      <w:r w:rsidR="00411B7C">
        <w:rPr>
          <w:rFonts w:ascii="Times New Roman" w:hAnsi="Times New Roman"/>
        </w:rPr>
        <w:t>, which</w:t>
      </w:r>
      <w:r w:rsidR="005110A9">
        <w:rPr>
          <w:rFonts w:ascii="Times New Roman" w:hAnsi="Times New Roman"/>
        </w:rPr>
        <w:t xml:space="preserve"> form families that are not </w:t>
      </w:r>
      <w:r w:rsidR="00411B7C">
        <w:rPr>
          <w:rFonts w:ascii="Times New Roman" w:hAnsi="Times New Roman"/>
        </w:rPr>
        <w:t>based on traditional feminine and masculine gender roles</w:t>
      </w:r>
      <w:r>
        <w:rPr>
          <w:rFonts w:ascii="Times New Roman" w:hAnsi="Times New Roman"/>
        </w:rPr>
        <w:t>. Despite their advocacy against LGBTQ rights, t</w:t>
      </w:r>
      <w:r w:rsidRPr="00777CAF">
        <w:rPr>
          <w:rFonts w:ascii="Times New Roman" w:hAnsi="Times New Roman"/>
        </w:rPr>
        <w:t>hese groups do not self-identify as homophobic: they do not criticize homosexuality</w:t>
      </w:r>
      <w:r w:rsidR="008575B9">
        <w:rPr>
          <w:rFonts w:ascii="Times New Roman" w:hAnsi="Times New Roman"/>
        </w:rPr>
        <w:t xml:space="preserve"> </w:t>
      </w:r>
      <w:r w:rsidR="008575B9">
        <w:rPr>
          <w:rFonts w:ascii="Times New Roman" w:hAnsi="Times New Roman"/>
          <w:i/>
        </w:rPr>
        <w:t>per se</w:t>
      </w:r>
      <w:r w:rsidRPr="00777CAF">
        <w:rPr>
          <w:rFonts w:ascii="Times New Roman" w:hAnsi="Times New Roman"/>
        </w:rPr>
        <w:t>, but the fact</w:t>
      </w:r>
      <w:r w:rsidR="004830D7">
        <w:rPr>
          <w:rFonts w:ascii="Times New Roman" w:hAnsi="Times New Roman"/>
        </w:rPr>
        <w:t xml:space="preserve"> that </w:t>
      </w:r>
      <w:r w:rsidR="005110A9">
        <w:rPr>
          <w:rFonts w:ascii="Times New Roman" w:hAnsi="Times New Roman"/>
        </w:rPr>
        <w:t xml:space="preserve">homosexuals </w:t>
      </w:r>
      <w:r w:rsidR="004830D7">
        <w:rPr>
          <w:rFonts w:ascii="Times New Roman" w:hAnsi="Times New Roman"/>
        </w:rPr>
        <w:t xml:space="preserve">could gain </w:t>
      </w:r>
      <w:r w:rsidRPr="00777CAF">
        <w:rPr>
          <w:rFonts w:ascii="Times New Roman" w:hAnsi="Times New Roman"/>
        </w:rPr>
        <w:t xml:space="preserve">civil rights. </w:t>
      </w:r>
      <w:r w:rsidR="00F17306">
        <w:rPr>
          <w:rFonts w:ascii="Times New Roman" w:hAnsi="Times New Roman"/>
        </w:rPr>
        <w:t>D</w:t>
      </w:r>
      <w:r>
        <w:rPr>
          <w:rFonts w:ascii="Times New Roman" w:hAnsi="Times New Roman"/>
        </w:rPr>
        <w:t xml:space="preserve">ifferently from </w:t>
      </w:r>
      <w:r w:rsidR="00FD680D">
        <w:rPr>
          <w:rFonts w:ascii="Times New Roman" w:hAnsi="Times New Roman"/>
        </w:rPr>
        <w:t xml:space="preserve">the </w:t>
      </w:r>
      <w:r>
        <w:rPr>
          <w:rFonts w:ascii="Times New Roman" w:hAnsi="Times New Roman"/>
        </w:rPr>
        <w:t xml:space="preserve">atheist positions analyzed above, </w:t>
      </w:r>
      <w:r w:rsidR="00B70C32">
        <w:rPr>
          <w:rFonts w:ascii="Times New Roman" w:hAnsi="Times New Roman"/>
        </w:rPr>
        <w:t xml:space="preserve">these </w:t>
      </w:r>
      <w:r>
        <w:rPr>
          <w:rFonts w:ascii="Times New Roman" w:hAnsi="Times New Roman"/>
        </w:rPr>
        <w:t>Catholic discourses often insist on the fact t</w:t>
      </w:r>
      <w:r w:rsidR="004830D7">
        <w:rPr>
          <w:rFonts w:ascii="Times New Roman" w:hAnsi="Times New Roman"/>
        </w:rPr>
        <w:t>hat homosexuals in Italy are neither</w:t>
      </w:r>
      <w:r>
        <w:rPr>
          <w:rFonts w:ascii="Times New Roman" w:hAnsi="Times New Roman"/>
        </w:rPr>
        <w:t xml:space="preserve"> discriminated</w:t>
      </w:r>
      <w:r w:rsidR="00FD680D">
        <w:rPr>
          <w:rFonts w:ascii="Times New Roman" w:hAnsi="Times New Roman"/>
        </w:rPr>
        <w:t xml:space="preserve"> against</w:t>
      </w:r>
      <w:r>
        <w:rPr>
          <w:rFonts w:ascii="Times New Roman" w:hAnsi="Times New Roman"/>
        </w:rPr>
        <w:t xml:space="preserve">, nor a weak minority. </w:t>
      </w:r>
    </w:p>
    <w:p w14:paraId="1BD036D1" w14:textId="468F11A3" w:rsidR="00411B7C" w:rsidRDefault="00F17306" w:rsidP="005110A9">
      <w:pPr>
        <w:pStyle w:val="NormalWeb"/>
        <w:spacing w:line="480" w:lineRule="auto"/>
        <w:ind w:firstLine="720"/>
        <w:jc w:val="both"/>
        <w:rPr>
          <w:rFonts w:ascii="Times New Roman" w:eastAsia="Times New Roman" w:hAnsi="Times New Roman"/>
        </w:rPr>
      </w:pPr>
      <w:r>
        <w:rPr>
          <w:rFonts w:ascii="Times New Roman" w:hAnsi="Times New Roman"/>
          <w:sz w:val="24"/>
          <w:szCs w:val="24"/>
        </w:rPr>
        <w:t>For example, i</w:t>
      </w:r>
      <w:r w:rsidR="00607696">
        <w:rPr>
          <w:rFonts w:ascii="Times New Roman" w:hAnsi="Times New Roman"/>
          <w:sz w:val="24"/>
          <w:szCs w:val="24"/>
        </w:rPr>
        <w:t>n the blog post ‘Letter to a homosexual friend’</w:t>
      </w:r>
      <w:r w:rsidR="002D6997">
        <w:rPr>
          <w:rFonts w:ascii="Times New Roman" w:hAnsi="Times New Roman"/>
          <w:sz w:val="24"/>
          <w:szCs w:val="24"/>
        </w:rPr>
        <w:t xml:space="preserve"> (23/07/</w:t>
      </w:r>
      <w:r w:rsidR="00607696">
        <w:rPr>
          <w:rFonts w:ascii="Times New Roman" w:hAnsi="Times New Roman"/>
          <w:sz w:val="24"/>
          <w:szCs w:val="24"/>
        </w:rPr>
        <w:t>2013), Costanza Miriano writes ‘</w:t>
      </w:r>
      <w:r w:rsidR="004845A6" w:rsidRPr="00777CAF">
        <w:rPr>
          <w:rFonts w:ascii="Times New Roman" w:hAnsi="Times New Roman"/>
          <w:sz w:val="24"/>
          <w:szCs w:val="24"/>
        </w:rPr>
        <w:t xml:space="preserve">Why do you think we need a law against homophobia? Italy is already one of the most tolerant </w:t>
      </w:r>
      <w:r w:rsidR="00607696">
        <w:rPr>
          <w:rFonts w:ascii="Times New Roman" w:hAnsi="Times New Roman"/>
          <w:sz w:val="24"/>
          <w:szCs w:val="24"/>
        </w:rPr>
        <w:t>countries in the world’</w:t>
      </w:r>
      <w:r w:rsidR="004845A6">
        <w:rPr>
          <w:rFonts w:ascii="Times New Roman" w:hAnsi="Times New Roman"/>
          <w:sz w:val="24"/>
          <w:szCs w:val="24"/>
        </w:rPr>
        <w:t>. Ignoring the</w:t>
      </w:r>
      <w:r w:rsidR="008575B9">
        <w:rPr>
          <w:rFonts w:ascii="Times New Roman" w:hAnsi="Times New Roman"/>
          <w:sz w:val="24"/>
          <w:szCs w:val="24"/>
        </w:rPr>
        <w:t xml:space="preserve"> lack of </w:t>
      </w:r>
      <w:r w:rsidR="008575B9">
        <w:rPr>
          <w:rFonts w:ascii="Times New Roman" w:hAnsi="Times New Roman"/>
          <w:sz w:val="24"/>
          <w:szCs w:val="24"/>
        </w:rPr>
        <w:lastRenderedPageBreak/>
        <w:t>LGBTQ rights in Italy described above</w:t>
      </w:r>
      <w:r w:rsidR="004845A6" w:rsidRPr="00777CAF">
        <w:rPr>
          <w:rFonts w:ascii="Times New Roman" w:hAnsi="Times New Roman"/>
          <w:sz w:val="24"/>
          <w:szCs w:val="24"/>
        </w:rPr>
        <w:t>, Miriano argues against</w:t>
      </w:r>
      <w:r w:rsidR="004830D7">
        <w:rPr>
          <w:rFonts w:ascii="Times New Roman" w:hAnsi="Times New Roman"/>
          <w:sz w:val="24"/>
          <w:szCs w:val="24"/>
        </w:rPr>
        <w:t xml:space="preserve"> the idea that homosexual</w:t>
      </w:r>
      <w:r w:rsidR="00AD2389">
        <w:rPr>
          <w:rFonts w:ascii="Times New Roman" w:hAnsi="Times New Roman"/>
          <w:sz w:val="24"/>
          <w:szCs w:val="24"/>
        </w:rPr>
        <w:t>s</w:t>
      </w:r>
      <w:r w:rsidR="004830D7">
        <w:rPr>
          <w:rFonts w:ascii="Times New Roman" w:hAnsi="Times New Roman"/>
          <w:sz w:val="24"/>
          <w:szCs w:val="24"/>
        </w:rPr>
        <w:t xml:space="preserve"> are discriminated </w:t>
      </w:r>
      <w:r w:rsidR="00AD2389">
        <w:rPr>
          <w:rFonts w:ascii="Times New Roman" w:hAnsi="Times New Roman"/>
          <w:sz w:val="24"/>
          <w:szCs w:val="24"/>
        </w:rPr>
        <w:t xml:space="preserve">against </w:t>
      </w:r>
      <w:r w:rsidR="004830D7">
        <w:rPr>
          <w:rFonts w:ascii="Times New Roman" w:hAnsi="Times New Roman"/>
          <w:sz w:val="24"/>
          <w:szCs w:val="24"/>
        </w:rPr>
        <w:t>in Italy</w:t>
      </w:r>
      <w:r w:rsidR="004845A6" w:rsidRPr="00777CAF">
        <w:rPr>
          <w:rFonts w:ascii="Times New Roman" w:hAnsi="Times New Roman"/>
          <w:sz w:val="24"/>
          <w:szCs w:val="24"/>
        </w:rPr>
        <w:t>. In another blog post</w:t>
      </w:r>
      <w:r w:rsidR="005110A9" w:rsidRPr="005110A9">
        <w:rPr>
          <w:rFonts w:ascii="Times New Roman" w:hAnsi="Times New Roman"/>
          <w:sz w:val="24"/>
          <w:szCs w:val="24"/>
        </w:rPr>
        <w:t xml:space="preserve"> (</w:t>
      </w:r>
      <w:r w:rsidR="005110A9" w:rsidRPr="005110A9">
        <w:rPr>
          <w:rFonts w:ascii="Times New Roman" w:eastAsia="Times New Roman" w:hAnsi="Times New Roman"/>
          <w:sz w:val="24"/>
          <w:szCs w:val="24"/>
        </w:rPr>
        <w:t>11/06/2015)</w:t>
      </w:r>
      <w:r w:rsidR="004845A6" w:rsidRPr="005110A9">
        <w:rPr>
          <w:rFonts w:ascii="Times New Roman" w:hAnsi="Times New Roman"/>
          <w:sz w:val="24"/>
          <w:szCs w:val="24"/>
        </w:rPr>
        <w:t xml:space="preserve">, </w:t>
      </w:r>
      <w:r w:rsidR="004845A6" w:rsidRPr="00777CAF">
        <w:rPr>
          <w:rFonts w:ascii="Times New Roman" w:hAnsi="Times New Roman"/>
          <w:sz w:val="24"/>
          <w:szCs w:val="24"/>
        </w:rPr>
        <w:t xml:space="preserve">Miriano </w:t>
      </w:r>
      <w:r w:rsidR="003F4100">
        <w:rPr>
          <w:rFonts w:ascii="Times New Roman" w:hAnsi="Times New Roman"/>
          <w:sz w:val="24"/>
          <w:szCs w:val="24"/>
        </w:rPr>
        <w:t xml:space="preserve">articulates </w:t>
      </w:r>
      <w:r w:rsidR="004830D7">
        <w:rPr>
          <w:rFonts w:ascii="Times New Roman" w:hAnsi="Times New Roman"/>
          <w:sz w:val="24"/>
          <w:szCs w:val="24"/>
        </w:rPr>
        <w:t xml:space="preserve">the idea that </w:t>
      </w:r>
      <w:r w:rsidR="00411B7C">
        <w:rPr>
          <w:rFonts w:ascii="Times New Roman" w:hAnsi="Times New Roman"/>
          <w:sz w:val="24"/>
          <w:szCs w:val="24"/>
        </w:rPr>
        <w:t xml:space="preserve">same-sex marriage </w:t>
      </w:r>
      <w:r w:rsidR="003F4100">
        <w:rPr>
          <w:rFonts w:ascii="Times New Roman" w:hAnsi="Times New Roman"/>
          <w:sz w:val="24"/>
          <w:szCs w:val="24"/>
        </w:rPr>
        <w:t>should be prohibited both for</w:t>
      </w:r>
      <w:r w:rsidR="004830D7">
        <w:rPr>
          <w:rFonts w:ascii="Times New Roman" w:hAnsi="Times New Roman"/>
          <w:sz w:val="24"/>
          <w:szCs w:val="24"/>
        </w:rPr>
        <w:t xml:space="preserve"> symbolic and practical</w:t>
      </w:r>
      <w:r w:rsidR="003F4100">
        <w:rPr>
          <w:rFonts w:ascii="Times New Roman" w:hAnsi="Times New Roman"/>
          <w:sz w:val="24"/>
          <w:szCs w:val="24"/>
        </w:rPr>
        <w:t xml:space="preserve"> </w:t>
      </w:r>
      <w:r w:rsidR="003F4100" w:rsidRPr="005110A9">
        <w:rPr>
          <w:rFonts w:ascii="Times New Roman" w:hAnsi="Times New Roman"/>
          <w:sz w:val="24"/>
          <w:szCs w:val="24"/>
        </w:rPr>
        <w:t>reasons</w:t>
      </w:r>
      <w:r w:rsidR="004830D7" w:rsidRPr="005110A9">
        <w:rPr>
          <w:rFonts w:ascii="Times New Roman" w:hAnsi="Times New Roman"/>
          <w:sz w:val="24"/>
          <w:szCs w:val="24"/>
        </w:rPr>
        <w:t>. According to Miriano</w:t>
      </w:r>
      <w:r w:rsidR="004845A6" w:rsidRPr="005110A9">
        <w:rPr>
          <w:rFonts w:ascii="Times New Roman" w:hAnsi="Times New Roman"/>
          <w:sz w:val="24"/>
          <w:szCs w:val="24"/>
        </w:rPr>
        <w:t xml:space="preserve">, homosexuals </w:t>
      </w:r>
      <w:r w:rsidR="004830D7" w:rsidRPr="005110A9">
        <w:rPr>
          <w:rFonts w:ascii="Times New Roman" w:hAnsi="Times New Roman"/>
          <w:sz w:val="24"/>
          <w:szCs w:val="24"/>
        </w:rPr>
        <w:t xml:space="preserve">cannot aspire to marriage in Catholic sense, because their unions are against the principles of the Church. </w:t>
      </w:r>
      <w:r w:rsidR="000B30E6">
        <w:rPr>
          <w:rFonts w:ascii="Times New Roman" w:eastAsia="Times New Roman" w:hAnsi="Times New Roman"/>
          <w:sz w:val="24"/>
          <w:szCs w:val="24"/>
        </w:rPr>
        <w:t xml:space="preserve">Furthermore, they should not aspire to marriage in </w:t>
      </w:r>
      <w:r w:rsidR="00AD2389">
        <w:rPr>
          <w:rFonts w:ascii="Times New Roman" w:eastAsia="Times New Roman" w:hAnsi="Times New Roman"/>
          <w:sz w:val="24"/>
          <w:szCs w:val="24"/>
        </w:rPr>
        <w:t xml:space="preserve">the </w:t>
      </w:r>
      <w:r w:rsidR="000B30E6">
        <w:rPr>
          <w:rFonts w:ascii="Times New Roman" w:eastAsia="Times New Roman" w:hAnsi="Times New Roman"/>
          <w:sz w:val="24"/>
          <w:szCs w:val="24"/>
        </w:rPr>
        <w:t xml:space="preserve">civil sense, because the right they want </w:t>
      </w:r>
      <w:r w:rsidR="003F1A9B">
        <w:rPr>
          <w:rFonts w:ascii="Times New Roman" w:eastAsia="Times New Roman" w:hAnsi="Times New Roman"/>
          <w:sz w:val="24"/>
          <w:szCs w:val="24"/>
        </w:rPr>
        <w:t>‘already exist</w:t>
      </w:r>
      <w:r w:rsidR="00AD2389">
        <w:rPr>
          <w:rFonts w:ascii="Times New Roman" w:eastAsia="Times New Roman" w:hAnsi="Times New Roman"/>
          <w:sz w:val="24"/>
          <w:szCs w:val="24"/>
        </w:rPr>
        <w:t>s</w:t>
      </w:r>
      <w:r w:rsidR="000B30E6">
        <w:rPr>
          <w:rFonts w:ascii="Times New Roman" w:eastAsia="Times New Roman" w:hAnsi="Times New Roman"/>
          <w:sz w:val="24"/>
          <w:szCs w:val="24"/>
        </w:rPr>
        <w:t>’:</w:t>
      </w:r>
      <w:r w:rsidR="00B9718B" w:rsidRPr="005110A9">
        <w:rPr>
          <w:rFonts w:ascii="Times New Roman" w:eastAsia="Times New Roman" w:hAnsi="Times New Roman"/>
          <w:sz w:val="24"/>
          <w:szCs w:val="24"/>
        </w:rPr>
        <w:t xml:space="preserve"> </w:t>
      </w:r>
      <w:r w:rsidR="008575B9">
        <w:rPr>
          <w:rFonts w:ascii="Times New Roman" w:eastAsia="Times New Roman" w:hAnsi="Times New Roman"/>
          <w:sz w:val="24"/>
          <w:szCs w:val="24"/>
        </w:rPr>
        <w:t>cohabitants that are not civilly married</w:t>
      </w:r>
      <w:r w:rsidR="000B30E6">
        <w:rPr>
          <w:rFonts w:ascii="Times New Roman" w:eastAsia="Times New Roman" w:hAnsi="Times New Roman"/>
          <w:sz w:val="24"/>
          <w:szCs w:val="24"/>
        </w:rPr>
        <w:t>, Miriano explains,</w:t>
      </w:r>
      <w:r w:rsidR="008575B9">
        <w:rPr>
          <w:rFonts w:ascii="Times New Roman" w:eastAsia="Times New Roman" w:hAnsi="Times New Roman"/>
          <w:sz w:val="24"/>
          <w:szCs w:val="24"/>
        </w:rPr>
        <w:t xml:space="preserve"> </w:t>
      </w:r>
      <w:r w:rsidR="00B9718B" w:rsidRPr="005110A9">
        <w:rPr>
          <w:rFonts w:ascii="Times New Roman" w:eastAsia="Times New Roman" w:hAnsi="Times New Roman"/>
          <w:sz w:val="24"/>
          <w:szCs w:val="24"/>
        </w:rPr>
        <w:t>do not suffer from any lack of</w:t>
      </w:r>
      <w:r w:rsidR="000B30E6">
        <w:rPr>
          <w:rFonts w:ascii="Times New Roman" w:eastAsia="Times New Roman" w:hAnsi="Times New Roman"/>
          <w:sz w:val="24"/>
          <w:szCs w:val="24"/>
        </w:rPr>
        <w:t xml:space="preserve"> civil</w:t>
      </w:r>
      <w:r w:rsidR="00B9718B" w:rsidRPr="005110A9">
        <w:rPr>
          <w:rFonts w:ascii="Times New Roman" w:eastAsia="Times New Roman" w:hAnsi="Times New Roman"/>
          <w:sz w:val="24"/>
          <w:szCs w:val="24"/>
        </w:rPr>
        <w:t xml:space="preserve"> recognition</w:t>
      </w:r>
      <w:r w:rsidR="000B30E6">
        <w:rPr>
          <w:rFonts w:ascii="Times New Roman" w:eastAsia="Times New Roman" w:hAnsi="Times New Roman"/>
          <w:sz w:val="24"/>
          <w:szCs w:val="24"/>
        </w:rPr>
        <w:t xml:space="preserve"> compared to civilly married couples</w:t>
      </w:r>
      <w:r w:rsidR="00B9718B" w:rsidRPr="005110A9">
        <w:rPr>
          <w:rFonts w:ascii="Times New Roman" w:eastAsia="Times New Roman" w:hAnsi="Times New Roman"/>
          <w:sz w:val="24"/>
          <w:szCs w:val="24"/>
        </w:rPr>
        <w:t>. With this post, which contains a number of juridical inaccuracies</w:t>
      </w:r>
      <w:r w:rsidR="00B9718B" w:rsidRPr="005110A9">
        <w:rPr>
          <w:rStyle w:val="EndnoteReference"/>
          <w:rFonts w:ascii="Times New Roman" w:eastAsia="Times New Roman" w:hAnsi="Times New Roman"/>
          <w:sz w:val="24"/>
          <w:szCs w:val="24"/>
        </w:rPr>
        <w:endnoteReference w:id="14"/>
      </w:r>
      <w:r w:rsidR="00B9718B" w:rsidRPr="005110A9">
        <w:rPr>
          <w:rFonts w:ascii="Times New Roman" w:eastAsia="Times New Roman" w:hAnsi="Times New Roman"/>
          <w:sz w:val="24"/>
          <w:szCs w:val="24"/>
        </w:rPr>
        <w:t>, Miriano states that LGBTQ’s battles are irrelevant.</w:t>
      </w:r>
    </w:p>
    <w:p w14:paraId="56050A93" w14:textId="79A46225" w:rsidR="004845A6" w:rsidRPr="00777CAF" w:rsidRDefault="004845A6" w:rsidP="003F1A9B">
      <w:pPr>
        <w:spacing w:before="100" w:beforeAutospacing="1" w:after="100" w:afterAutospacing="1" w:line="480" w:lineRule="auto"/>
        <w:ind w:firstLine="720"/>
        <w:jc w:val="both"/>
        <w:rPr>
          <w:rFonts w:ascii="Times New Roman" w:eastAsia="Times New Roman" w:hAnsi="Times New Roman" w:cs="Times New Roman"/>
        </w:rPr>
      </w:pPr>
      <w:r w:rsidRPr="00777CAF">
        <w:rPr>
          <w:rFonts w:ascii="Times New Roman" w:eastAsia="Times New Roman" w:hAnsi="Times New Roman" w:cs="Times New Roman"/>
        </w:rPr>
        <w:t xml:space="preserve">Furthermore, homosexuals are framed in these blogs </w:t>
      </w:r>
      <w:r w:rsidR="00607696">
        <w:rPr>
          <w:rFonts w:ascii="Times New Roman" w:eastAsia="Times New Roman" w:hAnsi="Times New Roman" w:cs="Times New Roman"/>
        </w:rPr>
        <w:t xml:space="preserve">as a powerful lobby. The group </w:t>
      </w:r>
      <w:r w:rsidR="00B9718B" w:rsidRPr="00B9718B">
        <w:rPr>
          <w:rFonts w:ascii="Times New Roman" w:eastAsia="Times New Roman" w:hAnsi="Times New Roman" w:cs="Times New Roman"/>
          <w:i/>
        </w:rPr>
        <w:t>Sentinelle in P</w:t>
      </w:r>
      <w:r w:rsidR="0011619A" w:rsidRPr="00B9718B">
        <w:rPr>
          <w:rFonts w:ascii="Times New Roman" w:eastAsia="Times New Roman" w:hAnsi="Times New Roman" w:cs="Times New Roman"/>
          <w:i/>
        </w:rPr>
        <w:t>iedi</w:t>
      </w:r>
      <w:r>
        <w:rPr>
          <w:rFonts w:ascii="Times New Roman" w:eastAsia="Times New Roman" w:hAnsi="Times New Roman" w:cs="Times New Roman"/>
        </w:rPr>
        <w:t>, indeed, self-identifies</w:t>
      </w:r>
      <w:r w:rsidR="003F4100">
        <w:rPr>
          <w:rFonts w:ascii="Times New Roman" w:eastAsia="Times New Roman" w:hAnsi="Times New Roman" w:cs="Times New Roman"/>
        </w:rPr>
        <w:t xml:space="preserve"> as a marginalized group</w:t>
      </w:r>
      <w:r w:rsidR="00607696">
        <w:rPr>
          <w:rFonts w:ascii="Times New Roman" w:eastAsia="Times New Roman" w:hAnsi="Times New Roman" w:cs="Times New Roman"/>
        </w:rPr>
        <w:t xml:space="preserve"> that stands against the ‘gay lobby’</w:t>
      </w:r>
      <w:r w:rsidRPr="00777CAF">
        <w:rPr>
          <w:rFonts w:ascii="Times New Roman" w:eastAsia="Times New Roman" w:hAnsi="Times New Roman" w:cs="Times New Roman"/>
        </w:rPr>
        <w:t>, mentioned</w:t>
      </w:r>
      <w:r>
        <w:rPr>
          <w:rFonts w:ascii="Times New Roman" w:eastAsia="Times New Roman" w:hAnsi="Times New Roman" w:cs="Times New Roman"/>
        </w:rPr>
        <w:t xml:space="preserve"> by Pope Francis</w:t>
      </w:r>
      <w:r w:rsidRPr="00777CAF">
        <w:rPr>
          <w:rStyle w:val="EndnoteReference"/>
          <w:rFonts w:ascii="Times New Roman" w:eastAsia="Times New Roman" w:hAnsi="Times New Roman" w:cs="Times New Roman"/>
        </w:rPr>
        <w:endnoteReference w:id="15"/>
      </w:r>
      <w:r w:rsidR="004830D7">
        <w:rPr>
          <w:rFonts w:ascii="Times New Roman" w:eastAsia="Times New Roman" w:hAnsi="Times New Roman" w:cs="Times New Roman"/>
        </w:rPr>
        <w:t xml:space="preserve"> as well. </w:t>
      </w:r>
      <w:r w:rsidR="00B9718B" w:rsidRPr="00B9718B">
        <w:rPr>
          <w:rFonts w:ascii="Times New Roman" w:eastAsia="Times New Roman" w:hAnsi="Times New Roman" w:cs="Times New Roman"/>
          <w:i/>
        </w:rPr>
        <w:t>Sentinelle in P</w:t>
      </w:r>
      <w:r w:rsidR="0011619A" w:rsidRPr="00B9718B">
        <w:rPr>
          <w:rFonts w:ascii="Times New Roman" w:eastAsia="Times New Roman" w:hAnsi="Times New Roman" w:cs="Times New Roman"/>
          <w:i/>
        </w:rPr>
        <w:t>iedi</w:t>
      </w:r>
      <w:r w:rsidRPr="00777CAF">
        <w:rPr>
          <w:rFonts w:ascii="Times New Roman" w:eastAsia="Times New Roman" w:hAnsi="Times New Roman" w:cs="Times New Roman"/>
        </w:rPr>
        <w:t xml:space="preserve"> claim</w:t>
      </w:r>
      <w:r>
        <w:rPr>
          <w:rFonts w:ascii="Times New Roman" w:eastAsia="Times New Roman" w:hAnsi="Times New Roman" w:cs="Times New Roman"/>
        </w:rPr>
        <w:t>s</w:t>
      </w:r>
      <w:r w:rsidRPr="00777CAF">
        <w:rPr>
          <w:rFonts w:ascii="Times New Roman" w:eastAsia="Times New Roman" w:hAnsi="Times New Roman" w:cs="Times New Roman"/>
        </w:rPr>
        <w:t xml:space="preserve"> that, because of the power of this lobby, freedom of expression is limited and Italians are </w:t>
      </w:r>
      <w:r>
        <w:rPr>
          <w:rFonts w:ascii="Times New Roman" w:eastAsia="Times New Roman" w:hAnsi="Times New Roman" w:cs="Times New Roman"/>
        </w:rPr>
        <w:t>prevented from criticizing</w:t>
      </w:r>
      <w:r w:rsidRPr="00777CAF">
        <w:rPr>
          <w:rFonts w:ascii="Times New Roman" w:eastAsia="Times New Roman" w:hAnsi="Times New Roman" w:cs="Times New Roman"/>
        </w:rPr>
        <w:t xml:space="preserve"> homosexuality:</w:t>
      </w:r>
    </w:p>
    <w:p w14:paraId="1A737ED3" w14:textId="6C2A2431" w:rsidR="004845A6" w:rsidRPr="00777CAF" w:rsidRDefault="004845A6" w:rsidP="004845A6">
      <w:pPr>
        <w:spacing w:before="100" w:beforeAutospacing="1" w:after="100" w:afterAutospacing="1" w:line="480" w:lineRule="auto"/>
        <w:ind w:left="1440"/>
        <w:jc w:val="both"/>
        <w:rPr>
          <w:rFonts w:ascii="Times New Roman" w:eastAsia="Times New Roman" w:hAnsi="Times New Roman" w:cs="Times New Roman"/>
        </w:rPr>
      </w:pPr>
      <w:r w:rsidRPr="00777CAF">
        <w:rPr>
          <w:rFonts w:ascii="Times New Roman" w:eastAsia="Times New Roman" w:hAnsi="Times New Roman" w:cs="Times New Roman"/>
        </w:rPr>
        <w:t>With a law [against homophobia], everyone who says that family should be constituted by a man and a woman, everyone who is against adopti</w:t>
      </w:r>
      <w:r>
        <w:rPr>
          <w:rFonts w:ascii="Times New Roman" w:eastAsia="Times New Roman" w:hAnsi="Times New Roman" w:cs="Times New Roman"/>
        </w:rPr>
        <w:t>on for homosexual couples, would</w:t>
      </w:r>
      <w:r w:rsidRPr="00777CAF">
        <w:rPr>
          <w:rFonts w:ascii="Times New Roman" w:eastAsia="Times New Roman" w:hAnsi="Times New Roman" w:cs="Times New Roman"/>
        </w:rPr>
        <w:t xml:space="preserve"> be denounced and risk from six months to one year of prison. We don’t accept that we cannot express our opinion, and that’s why we protest</w:t>
      </w:r>
      <w:r w:rsidR="00AD2389">
        <w:rPr>
          <w:rFonts w:ascii="Times New Roman" w:eastAsia="Times New Roman" w:hAnsi="Times New Roman" w:cs="Times New Roman"/>
        </w:rPr>
        <w:t>.</w:t>
      </w:r>
      <w:r w:rsidRPr="00777CAF">
        <w:rPr>
          <w:rFonts w:ascii="Times New Roman" w:eastAsia="Times New Roman" w:hAnsi="Times New Roman" w:cs="Times New Roman"/>
        </w:rPr>
        <w:t xml:space="preserve"> (</w:t>
      </w:r>
      <w:r w:rsidR="007150AA" w:rsidRPr="007150AA">
        <w:rPr>
          <w:rFonts w:ascii="Times New Roman" w:eastAsia="Times New Roman" w:hAnsi="Times New Roman" w:cs="Times New Roman"/>
          <w:i/>
        </w:rPr>
        <w:t>Sentinelle in P</w:t>
      </w:r>
      <w:r w:rsidR="0011619A" w:rsidRPr="007150AA">
        <w:rPr>
          <w:rFonts w:ascii="Times New Roman" w:eastAsia="Times New Roman" w:hAnsi="Times New Roman" w:cs="Times New Roman"/>
          <w:i/>
        </w:rPr>
        <w:t>iedi</w:t>
      </w:r>
      <w:r w:rsidRPr="00777CAF">
        <w:rPr>
          <w:rFonts w:ascii="Times New Roman" w:eastAsia="Times New Roman" w:hAnsi="Times New Roman" w:cs="Times New Roman"/>
        </w:rPr>
        <w:t>, website homepage)</w:t>
      </w:r>
    </w:p>
    <w:p w14:paraId="1972F702" w14:textId="32560DAB" w:rsidR="004845A6" w:rsidRPr="00777CAF" w:rsidRDefault="00B9718B" w:rsidP="004845A6">
      <w:pPr>
        <w:spacing w:before="100" w:beforeAutospacing="1" w:after="100" w:afterAutospacing="1" w:line="480" w:lineRule="auto"/>
        <w:jc w:val="both"/>
        <w:rPr>
          <w:rFonts w:ascii="Times New Roman" w:eastAsia="Times New Roman" w:hAnsi="Times New Roman" w:cs="Times New Roman"/>
        </w:rPr>
      </w:pPr>
      <w:r>
        <w:rPr>
          <w:rFonts w:ascii="Times New Roman" w:eastAsia="Times New Roman" w:hAnsi="Times New Roman" w:cs="Times New Roman"/>
        </w:rPr>
        <w:t xml:space="preserve">Through Internet discourses, </w:t>
      </w:r>
      <w:r>
        <w:rPr>
          <w:rFonts w:ascii="Times New Roman" w:eastAsia="Times New Roman" w:hAnsi="Times New Roman" w:cs="Times New Roman"/>
          <w:i/>
        </w:rPr>
        <w:t xml:space="preserve">Sentinelle in Piedi </w:t>
      </w:r>
      <w:r>
        <w:rPr>
          <w:rFonts w:ascii="Times New Roman" w:eastAsia="Times New Roman" w:hAnsi="Times New Roman" w:cs="Times New Roman"/>
        </w:rPr>
        <w:t>subvert</w:t>
      </w:r>
      <w:r w:rsidR="00B561FA">
        <w:rPr>
          <w:rFonts w:ascii="Times New Roman" w:eastAsia="Times New Roman" w:hAnsi="Times New Roman" w:cs="Times New Roman"/>
        </w:rPr>
        <w:t>s</w:t>
      </w:r>
      <w:r>
        <w:rPr>
          <w:rFonts w:ascii="Times New Roman" w:eastAsia="Times New Roman" w:hAnsi="Times New Roman" w:cs="Times New Roman"/>
        </w:rPr>
        <w:t xml:space="preserve"> traditional narratives of civil rights</w:t>
      </w:r>
      <w:r w:rsidR="00AD2389">
        <w:rPr>
          <w:rFonts w:ascii="Times New Roman" w:eastAsia="Times New Roman" w:hAnsi="Times New Roman" w:cs="Times New Roman"/>
        </w:rPr>
        <w:t>,</w:t>
      </w:r>
      <w:r>
        <w:rPr>
          <w:rFonts w:ascii="Times New Roman" w:eastAsia="Times New Roman" w:hAnsi="Times New Roman" w:cs="Times New Roman"/>
        </w:rPr>
        <w:t xml:space="preserve"> explaining that LGBTQs not only are a ‘powerful lobby’, but </w:t>
      </w:r>
      <w:proofErr w:type="gramStart"/>
      <w:r w:rsidR="002E4F24">
        <w:rPr>
          <w:rFonts w:ascii="Times New Roman" w:eastAsia="Times New Roman" w:hAnsi="Times New Roman" w:cs="Times New Roman"/>
        </w:rPr>
        <w:t>that</w:t>
      </w:r>
      <w:proofErr w:type="gramEnd"/>
      <w:r w:rsidR="002E4F24">
        <w:rPr>
          <w:rFonts w:ascii="Times New Roman" w:eastAsia="Times New Roman" w:hAnsi="Times New Roman" w:cs="Times New Roman"/>
        </w:rPr>
        <w:t xml:space="preserve"> </w:t>
      </w:r>
      <w:r>
        <w:rPr>
          <w:rFonts w:ascii="Times New Roman" w:eastAsia="Times New Roman" w:hAnsi="Times New Roman" w:cs="Times New Roman"/>
        </w:rPr>
        <w:t xml:space="preserve">they also aim at limiting other people’s rights. As exemplified by the quote, the </w:t>
      </w:r>
      <w:r w:rsidR="00B561FA">
        <w:rPr>
          <w:rFonts w:ascii="Times New Roman" w:eastAsia="Times New Roman" w:hAnsi="Times New Roman" w:cs="Times New Roman"/>
        </w:rPr>
        <w:t xml:space="preserve">group organizes </w:t>
      </w:r>
      <w:r w:rsidR="00B561FA">
        <w:rPr>
          <w:rFonts w:ascii="Times New Roman" w:eastAsia="Times New Roman" w:hAnsi="Times New Roman" w:cs="Times New Roman"/>
        </w:rPr>
        <w:lastRenderedPageBreak/>
        <w:t xml:space="preserve">protests to protect their right </w:t>
      </w:r>
      <w:r w:rsidR="00AD2389">
        <w:rPr>
          <w:rFonts w:ascii="Times New Roman" w:eastAsia="Times New Roman" w:hAnsi="Times New Roman" w:cs="Times New Roman"/>
        </w:rPr>
        <w:t>to</w:t>
      </w:r>
      <w:r w:rsidR="00B561FA">
        <w:rPr>
          <w:rFonts w:ascii="Times New Roman" w:eastAsia="Times New Roman" w:hAnsi="Times New Roman" w:cs="Times New Roman"/>
        </w:rPr>
        <w:t xml:space="preserve"> ‘express their opinion’ against homosexuality. Furthermore, these Catholic groups see LGBTQ</w:t>
      </w:r>
      <w:r w:rsidR="006A6945">
        <w:rPr>
          <w:rFonts w:ascii="Times New Roman" w:eastAsia="Times New Roman" w:hAnsi="Times New Roman" w:cs="Times New Roman"/>
        </w:rPr>
        <w:t xml:space="preserve"> </w:t>
      </w:r>
      <w:r w:rsidR="00B561FA">
        <w:rPr>
          <w:rFonts w:ascii="Times New Roman" w:eastAsia="Times New Roman" w:hAnsi="Times New Roman" w:cs="Times New Roman"/>
        </w:rPr>
        <w:t xml:space="preserve">rights as damaging </w:t>
      </w:r>
      <w:r w:rsidR="004845A6" w:rsidRPr="00777CAF">
        <w:rPr>
          <w:rFonts w:ascii="Times New Roman" w:eastAsia="Times New Roman" w:hAnsi="Times New Roman" w:cs="Times New Roman"/>
        </w:rPr>
        <w:t>children</w:t>
      </w:r>
      <w:r w:rsidR="006A6945">
        <w:rPr>
          <w:rFonts w:ascii="Times New Roman" w:eastAsia="Times New Roman" w:hAnsi="Times New Roman" w:cs="Times New Roman"/>
        </w:rPr>
        <w:t>’s</w:t>
      </w:r>
      <w:r w:rsidR="00B561FA">
        <w:rPr>
          <w:rFonts w:ascii="Times New Roman" w:eastAsia="Times New Roman" w:hAnsi="Times New Roman" w:cs="Times New Roman"/>
        </w:rPr>
        <w:t xml:space="preserve"> rights</w:t>
      </w:r>
      <w:r w:rsidR="004845A6" w:rsidRPr="00777CAF">
        <w:rPr>
          <w:rFonts w:ascii="Times New Roman" w:eastAsia="Times New Roman" w:hAnsi="Times New Roman" w:cs="Times New Roman"/>
        </w:rPr>
        <w:t>:</w:t>
      </w:r>
    </w:p>
    <w:p w14:paraId="6A7ABFD8" w14:textId="5714E3E8" w:rsidR="004845A6" w:rsidRDefault="004845A6" w:rsidP="004845A6">
      <w:pPr>
        <w:spacing w:before="100" w:beforeAutospacing="1" w:after="100" w:afterAutospacing="1" w:line="480" w:lineRule="auto"/>
        <w:ind w:left="1440"/>
        <w:jc w:val="both"/>
        <w:rPr>
          <w:rFonts w:ascii="Times New Roman" w:eastAsia="Times New Roman" w:hAnsi="Times New Roman" w:cs="Times New Roman"/>
        </w:rPr>
      </w:pPr>
      <w:r w:rsidRPr="00777CAF">
        <w:rPr>
          <w:rFonts w:ascii="Times New Roman" w:eastAsia="Times New Roman" w:hAnsi="Times New Roman" w:cs="Times New Roman"/>
        </w:rPr>
        <w:t>“Gay marriage” means that one violates the fun</w:t>
      </w:r>
      <w:r>
        <w:rPr>
          <w:rFonts w:ascii="Times New Roman" w:eastAsia="Times New Roman" w:hAnsi="Times New Roman" w:cs="Times New Roman"/>
        </w:rPr>
        <w:t>damental right of every child</w:t>
      </w:r>
      <w:r w:rsidRPr="00777CAF">
        <w:rPr>
          <w:rFonts w:ascii="Times New Roman" w:eastAsia="Times New Roman" w:hAnsi="Times New Roman" w:cs="Times New Roman"/>
        </w:rPr>
        <w:t xml:space="preserve"> </w:t>
      </w:r>
      <w:r>
        <w:rPr>
          <w:rFonts w:ascii="Times New Roman" w:eastAsia="Times New Roman" w:hAnsi="Times New Roman" w:cs="Times New Roman"/>
        </w:rPr>
        <w:t xml:space="preserve">to have a father and a mother. A </w:t>
      </w:r>
      <w:proofErr w:type="gramStart"/>
      <w:r>
        <w:rPr>
          <w:rFonts w:ascii="Times New Roman" w:eastAsia="Times New Roman" w:hAnsi="Times New Roman" w:cs="Times New Roman"/>
        </w:rPr>
        <w:t>person</w:t>
      </w:r>
      <w:proofErr w:type="gramEnd"/>
      <w:r>
        <w:rPr>
          <w:rFonts w:ascii="Times New Roman" w:eastAsia="Times New Roman" w:hAnsi="Times New Roman" w:cs="Times New Roman"/>
        </w:rPr>
        <w:t xml:space="preserve"> w</w:t>
      </w:r>
      <w:r w:rsidRPr="00777CAF">
        <w:rPr>
          <w:rFonts w:ascii="Times New Roman" w:eastAsia="Times New Roman" w:hAnsi="Times New Roman" w:cs="Times New Roman"/>
        </w:rPr>
        <w:t>ho believes in this right, does not discriminate. On the contrary,</w:t>
      </w:r>
      <w:r>
        <w:rPr>
          <w:rFonts w:ascii="Times New Roman" w:eastAsia="Times New Roman" w:hAnsi="Times New Roman" w:cs="Times New Roman"/>
        </w:rPr>
        <w:t xml:space="preserve"> who discriminates is</w:t>
      </w:r>
      <w:r w:rsidRPr="00777CAF">
        <w:rPr>
          <w:rFonts w:ascii="Times New Roman" w:eastAsia="Times New Roman" w:hAnsi="Times New Roman" w:cs="Times New Roman"/>
        </w:rPr>
        <w:t xml:space="preserve"> an adult that employs his power to deprive an innocent and weak creatur</w:t>
      </w:r>
      <w:r>
        <w:rPr>
          <w:rFonts w:ascii="Times New Roman" w:eastAsia="Times New Roman" w:hAnsi="Times New Roman" w:cs="Times New Roman"/>
        </w:rPr>
        <w:t>e of its natural rights</w:t>
      </w:r>
      <w:r w:rsidR="00AD2389">
        <w:rPr>
          <w:rFonts w:ascii="Times New Roman" w:eastAsia="Times New Roman" w:hAnsi="Times New Roman" w:cs="Times New Roman"/>
        </w:rPr>
        <w:t>.</w:t>
      </w:r>
      <w:r>
        <w:rPr>
          <w:rFonts w:ascii="Times New Roman" w:eastAsia="Times New Roman" w:hAnsi="Times New Roman" w:cs="Times New Roman"/>
        </w:rPr>
        <w:t xml:space="preserve"> (Costanza Miriano, 13/01/</w:t>
      </w:r>
      <w:r w:rsidRPr="00777CAF">
        <w:rPr>
          <w:rFonts w:ascii="Times New Roman" w:eastAsia="Times New Roman" w:hAnsi="Times New Roman" w:cs="Times New Roman"/>
        </w:rPr>
        <w:t>2013)</w:t>
      </w:r>
    </w:p>
    <w:p w14:paraId="1FF6C090" w14:textId="6C5C6F48" w:rsidR="00B561FA" w:rsidRDefault="00B561FA" w:rsidP="00B561FA">
      <w:pPr>
        <w:spacing w:before="100" w:beforeAutospacing="1" w:after="100" w:afterAutospacing="1" w:line="480" w:lineRule="auto"/>
        <w:jc w:val="both"/>
        <w:rPr>
          <w:rFonts w:ascii="Times New Roman" w:eastAsia="Times New Roman" w:hAnsi="Times New Roman" w:cs="Times New Roman"/>
        </w:rPr>
      </w:pPr>
      <w:r>
        <w:rPr>
          <w:rFonts w:ascii="Times New Roman" w:eastAsia="Times New Roman" w:hAnsi="Times New Roman" w:cs="Times New Roman"/>
        </w:rPr>
        <w:t>In this quote, Miriano</w:t>
      </w:r>
      <w:r w:rsidR="005110A9">
        <w:rPr>
          <w:rFonts w:ascii="Times New Roman" w:eastAsia="Times New Roman" w:hAnsi="Times New Roman" w:cs="Times New Roman"/>
        </w:rPr>
        <w:t xml:space="preserve"> overturns common LGBTQ narratives by</w:t>
      </w:r>
      <w:r>
        <w:rPr>
          <w:rFonts w:ascii="Times New Roman" w:eastAsia="Times New Roman" w:hAnsi="Times New Roman" w:cs="Times New Roman"/>
        </w:rPr>
        <w:t xml:space="preserve"> </w:t>
      </w:r>
      <w:r w:rsidR="005110A9">
        <w:rPr>
          <w:rFonts w:ascii="Times New Roman" w:eastAsia="Times New Roman" w:hAnsi="Times New Roman" w:cs="Times New Roman"/>
        </w:rPr>
        <w:t xml:space="preserve">framing </w:t>
      </w:r>
      <w:r>
        <w:rPr>
          <w:rFonts w:ascii="Times New Roman" w:eastAsia="Times New Roman" w:hAnsi="Times New Roman" w:cs="Times New Roman"/>
        </w:rPr>
        <w:t>children of homosexual couples as ‘discriminate</w:t>
      </w:r>
      <w:r w:rsidR="002E4F24">
        <w:rPr>
          <w:rFonts w:ascii="Times New Roman" w:eastAsia="Times New Roman" w:hAnsi="Times New Roman" w:cs="Times New Roman"/>
        </w:rPr>
        <w:t>d</w:t>
      </w:r>
      <w:r>
        <w:rPr>
          <w:rFonts w:ascii="Times New Roman" w:eastAsia="Times New Roman" w:hAnsi="Times New Roman" w:cs="Times New Roman"/>
        </w:rPr>
        <w:t>’</w:t>
      </w:r>
      <w:r w:rsidR="002E4F24">
        <w:rPr>
          <w:rFonts w:ascii="Times New Roman" w:eastAsia="Times New Roman" w:hAnsi="Times New Roman" w:cs="Times New Roman"/>
        </w:rPr>
        <w:t xml:space="preserve"> </w:t>
      </w:r>
      <w:r w:rsidR="00AD2389">
        <w:rPr>
          <w:rFonts w:ascii="Times New Roman" w:eastAsia="Times New Roman" w:hAnsi="Times New Roman" w:cs="Times New Roman"/>
        </w:rPr>
        <w:t xml:space="preserve">against, </w:t>
      </w:r>
      <w:r w:rsidR="002E4F24">
        <w:rPr>
          <w:rFonts w:ascii="Times New Roman" w:eastAsia="Times New Roman" w:hAnsi="Times New Roman" w:cs="Times New Roman"/>
        </w:rPr>
        <w:t>and refusing to consider homosexuals as marginalized</w:t>
      </w:r>
      <w:r>
        <w:rPr>
          <w:rFonts w:ascii="Times New Roman" w:eastAsia="Times New Roman" w:hAnsi="Times New Roman" w:cs="Times New Roman"/>
        </w:rPr>
        <w:t xml:space="preserve">. She considers LGBTQs as ‘discriminating’ because, not recognizing children’s rights </w:t>
      </w:r>
      <w:r w:rsidR="00AD2389">
        <w:rPr>
          <w:rFonts w:ascii="Times New Roman" w:eastAsia="Times New Roman" w:hAnsi="Times New Roman" w:cs="Times New Roman"/>
        </w:rPr>
        <w:t>to</w:t>
      </w:r>
      <w:r>
        <w:rPr>
          <w:rFonts w:ascii="Times New Roman" w:eastAsia="Times New Roman" w:hAnsi="Times New Roman" w:cs="Times New Roman"/>
        </w:rPr>
        <w:t xml:space="preserve"> hav</w:t>
      </w:r>
      <w:r w:rsidR="00AD2389">
        <w:rPr>
          <w:rFonts w:ascii="Times New Roman" w:eastAsia="Times New Roman" w:hAnsi="Times New Roman" w:cs="Times New Roman"/>
        </w:rPr>
        <w:t>e</w:t>
      </w:r>
      <w:r>
        <w:rPr>
          <w:rFonts w:ascii="Times New Roman" w:eastAsia="Times New Roman" w:hAnsi="Times New Roman" w:cs="Times New Roman"/>
        </w:rPr>
        <w:t xml:space="preserve"> a mother and a father, they damage ‘innocent and weak creatures’. </w:t>
      </w:r>
    </w:p>
    <w:p w14:paraId="172E96A6" w14:textId="312608D4" w:rsidR="00F17306" w:rsidRPr="0080264B" w:rsidRDefault="006A6945" w:rsidP="00B561FA">
      <w:pPr>
        <w:pStyle w:val="NormalWeb"/>
        <w:spacing w:line="480" w:lineRule="auto"/>
        <w:ind w:firstLine="720"/>
        <w:jc w:val="both"/>
        <w:rPr>
          <w:rFonts w:ascii="Times New Roman" w:eastAsia="Times New Roman" w:hAnsi="Times New Roman"/>
          <w:sz w:val="24"/>
          <w:szCs w:val="24"/>
        </w:rPr>
      </w:pPr>
      <w:r>
        <w:rPr>
          <w:rFonts w:ascii="Times New Roman" w:hAnsi="Times New Roman"/>
          <w:sz w:val="24"/>
          <w:szCs w:val="24"/>
        </w:rPr>
        <w:t>B</w:t>
      </w:r>
      <w:r w:rsidR="004845A6" w:rsidRPr="00777CAF">
        <w:rPr>
          <w:rFonts w:ascii="Times New Roman" w:hAnsi="Times New Roman"/>
          <w:sz w:val="24"/>
          <w:szCs w:val="24"/>
        </w:rPr>
        <w:t>loggers such as Costa</w:t>
      </w:r>
      <w:r w:rsidR="00607696">
        <w:rPr>
          <w:rFonts w:ascii="Times New Roman" w:hAnsi="Times New Roman"/>
          <w:sz w:val="24"/>
          <w:szCs w:val="24"/>
        </w:rPr>
        <w:t xml:space="preserve">nza Miriano and groups such as </w:t>
      </w:r>
      <w:r w:rsidR="00B561FA" w:rsidRPr="00B561FA">
        <w:rPr>
          <w:rFonts w:ascii="Times New Roman" w:hAnsi="Times New Roman"/>
          <w:i/>
          <w:sz w:val="24"/>
          <w:szCs w:val="24"/>
        </w:rPr>
        <w:t>Sentinelle in P</w:t>
      </w:r>
      <w:r w:rsidR="0011619A" w:rsidRPr="00B561FA">
        <w:rPr>
          <w:rFonts w:ascii="Times New Roman" w:hAnsi="Times New Roman"/>
          <w:i/>
          <w:sz w:val="24"/>
          <w:szCs w:val="24"/>
        </w:rPr>
        <w:t>iedi</w:t>
      </w:r>
      <w:r w:rsidR="00B561FA">
        <w:rPr>
          <w:rFonts w:ascii="Times New Roman" w:hAnsi="Times New Roman"/>
          <w:sz w:val="24"/>
          <w:szCs w:val="24"/>
        </w:rPr>
        <w:t xml:space="preserve">, while framing the LGBTQ community as a ‘powerful lobby’, </w:t>
      </w:r>
      <w:r w:rsidR="004845A6">
        <w:rPr>
          <w:rFonts w:ascii="Times New Roman" w:hAnsi="Times New Roman"/>
          <w:sz w:val="24"/>
          <w:szCs w:val="24"/>
        </w:rPr>
        <w:t>recognize that there are disadvanta</w:t>
      </w:r>
      <w:r w:rsidR="00B561FA">
        <w:rPr>
          <w:rFonts w:ascii="Times New Roman" w:hAnsi="Times New Roman"/>
          <w:sz w:val="24"/>
          <w:szCs w:val="24"/>
        </w:rPr>
        <w:t xml:space="preserve">ges </w:t>
      </w:r>
      <w:r w:rsidR="004A22CA">
        <w:rPr>
          <w:rFonts w:ascii="Times New Roman" w:hAnsi="Times New Roman"/>
          <w:sz w:val="24"/>
          <w:szCs w:val="24"/>
        </w:rPr>
        <w:t>to</w:t>
      </w:r>
      <w:r w:rsidR="00B561FA">
        <w:rPr>
          <w:rFonts w:ascii="Times New Roman" w:hAnsi="Times New Roman"/>
          <w:sz w:val="24"/>
          <w:szCs w:val="24"/>
        </w:rPr>
        <w:t xml:space="preserve"> the homosexual condition. However, they </w:t>
      </w:r>
      <w:r w:rsidR="004845A6">
        <w:rPr>
          <w:rFonts w:ascii="Times New Roman" w:hAnsi="Times New Roman"/>
          <w:sz w:val="24"/>
          <w:szCs w:val="24"/>
        </w:rPr>
        <w:t xml:space="preserve">negate that the cause </w:t>
      </w:r>
      <w:r w:rsidR="00B561FA">
        <w:rPr>
          <w:rFonts w:ascii="Times New Roman" w:hAnsi="Times New Roman"/>
          <w:sz w:val="24"/>
          <w:szCs w:val="24"/>
        </w:rPr>
        <w:t xml:space="preserve">is </w:t>
      </w:r>
      <w:r w:rsidR="003F4100">
        <w:rPr>
          <w:rFonts w:ascii="Times New Roman" w:hAnsi="Times New Roman"/>
          <w:sz w:val="24"/>
          <w:szCs w:val="24"/>
        </w:rPr>
        <w:t>the lack of civil rights</w:t>
      </w:r>
      <w:r w:rsidR="004845A6">
        <w:rPr>
          <w:rFonts w:ascii="Times New Roman" w:hAnsi="Times New Roman"/>
          <w:sz w:val="24"/>
          <w:szCs w:val="24"/>
        </w:rPr>
        <w:t>. T</w:t>
      </w:r>
      <w:r w:rsidR="004845A6" w:rsidRPr="00777CAF">
        <w:rPr>
          <w:rFonts w:ascii="Times New Roman" w:hAnsi="Times New Roman"/>
          <w:sz w:val="24"/>
          <w:szCs w:val="24"/>
        </w:rPr>
        <w:t>he</w:t>
      </w:r>
      <w:r w:rsidR="004845A6">
        <w:rPr>
          <w:rFonts w:ascii="Times New Roman" w:hAnsi="Times New Roman"/>
          <w:sz w:val="24"/>
          <w:szCs w:val="24"/>
        </w:rPr>
        <w:t>y articulate</w:t>
      </w:r>
      <w:r w:rsidR="004845A6" w:rsidRPr="00777CAF">
        <w:rPr>
          <w:rFonts w:ascii="Times New Roman" w:hAnsi="Times New Roman"/>
          <w:sz w:val="24"/>
          <w:szCs w:val="24"/>
        </w:rPr>
        <w:t xml:space="preserve"> the idea that homosexuals are unhappy because </w:t>
      </w:r>
      <w:r w:rsidR="004845A6" w:rsidRPr="00F87EB3">
        <w:rPr>
          <w:rFonts w:ascii="Times New Roman" w:hAnsi="Times New Roman"/>
          <w:sz w:val="24"/>
          <w:szCs w:val="24"/>
        </w:rPr>
        <w:t>of the intrinsic condition of thei</w:t>
      </w:r>
      <w:r w:rsidR="00607696">
        <w:rPr>
          <w:rFonts w:ascii="Times New Roman" w:hAnsi="Times New Roman"/>
          <w:sz w:val="24"/>
          <w:szCs w:val="24"/>
        </w:rPr>
        <w:t>r sexual orientation, which is ‘unnatural’</w:t>
      </w:r>
      <w:r w:rsidR="004845A6" w:rsidRPr="00F87EB3">
        <w:rPr>
          <w:rFonts w:ascii="Times New Roman" w:hAnsi="Times New Roman"/>
          <w:sz w:val="24"/>
          <w:szCs w:val="24"/>
        </w:rPr>
        <w:t xml:space="preserve"> and does not lead to procreation. Therefore, these Catholic positions insist on the fact that homosexuals suffer because of spiritual and psychological reasons that need to be addressed. </w:t>
      </w:r>
    </w:p>
    <w:p w14:paraId="20B9B5E0" w14:textId="5CF7FEBA" w:rsidR="00B348B4" w:rsidRPr="00535C6E" w:rsidRDefault="000E4C92" w:rsidP="00B348B4">
      <w:pPr>
        <w:spacing w:before="100" w:beforeAutospacing="1" w:after="100" w:afterAutospacing="1" w:line="480" w:lineRule="auto"/>
        <w:jc w:val="both"/>
        <w:rPr>
          <w:rFonts w:ascii="Times New Roman" w:hAnsi="Times New Roman" w:cs="Times New Roman"/>
          <w:i/>
        </w:rPr>
      </w:pPr>
      <w:r>
        <w:rPr>
          <w:rFonts w:ascii="Times New Roman" w:hAnsi="Times New Roman" w:cs="Times New Roman"/>
          <w:i/>
        </w:rPr>
        <w:t xml:space="preserve">Digital Narratives of </w:t>
      </w:r>
      <w:r w:rsidR="00B348B4" w:rsidRPr="00535C6E">
        <w:rPr>
          <w:rFonts w:ascii="Times New Roman" w:hAnsi="Times New Roman" w:cs="Times New Roman"/>
          <w:i/>
        </w:rPr>
        <w:t xml:space="preserve">Catholic </w:t>
      </w:r>
      <w:r>
        <w:rPr>
          <w:rFonts w:ascii="Times New Roman" w:hAnsi="Times New Roman" w:cs="Times New Roman"/>
          <w:i/>
        </w:rPr>
        <w:t xml:space="preserve">Conversion Therapies </w:t>
      </w:r>
    </w:p>
    <w:p w14:paraId="618A849D" w14:textId="68DC1A85" w:rsidR="0070443E" w:rsidRPr="00777CAF" w:rsidRDefault="0070443E" w:rsidP="0070443E">
      <w:pPr>
        <w:spacing w:line="480" w:lineRule="auto"/>
        <w:ind w:left="1440"/>
        <w:jc w:val="both"/>
        <w:rPr>
          <w:rFonts w:ascii="Times New Roman" w:hAnsi="Times New Roman" w:cs="Times New Roman"/>
        </w:rPr>
      </w:pPr>
      <w:r w:rsidRPr="00777CAF">
        <w:rPr>
          <w:rFonts w:ascii="Times New Roman" w:hAnsi="Times New Roman" w:cs="Times New Roman"/>
        </w:rPr>
        <w:t>Breath, relax, be happy: the Church doesn’t hate you. God doesn't hate you and neither does the world.</w:t>
      </w:r>
      <w:r w:rsidR="00EF716A">
        <w:rPr>
          <w:rFonts w:ascii="Times New Roman" w:hAnsi="Times New Roman" w:cs="Times New Roman"/>
        </w:rPr>
        <w:t>..</w:t>
      </w:r>
      <w:r w:rsidRPr="00777CAF">
        <w:rPr>
          <w:rFonts w:ascii="Times New Roman" w:hAnsi="Times New Roman" w:cs="Times New Roman"/>
        </w:rPr>
        <w:t xml:space="preserve">If one says, indeed, that </w:t>
      </w:r>
      <w:r w:rsidRPr="00777CAF">
        <w:rPr>
          <w:rFonts w:ascii="Times New Roman" w:hAnsi="Times New Roman" w:cs="Times New Roman"/>
        </w:rPr>
        <w:lastRenderedPageBreak/>
        <w:t>homosexuality is not a fixed condi</w:t>
      </w:r>
      <w:r w:rsidR="00F91E87">
        <w:rPr>
          <w:rFonts w:ascii="Times New Roman" w:hAnsi="Times New Roman" w:cs="Times New Roman"/>
        </w:rPr>
        <w:t>tion, that only a man and a woma</w:t>
      </w:r>
      <w:r w:rsidRPr="00777CAF">
        <w:rPr>
          <w:rFonts w:ascii="Times New Roman" w:hAnsi="Times New Roman" w:cs="Times New Roman"/>
        </w:rPr>
        <w:t>n can have children, it is not an instance of hate, nor a threat for people that cannot live this love. It is</w:t>
      </w:r>
      <w:r w:rsidR="00607696">
        <w:rPr>
          <w:rFonts w:ascii="Times New Roman" w:hAnsi="Times New Roman" w:cs="Times New Roman"/>
        </w:rPr>
        <w:t xml:space="preserve"> only evidence</w:t>
      </w:r>
      <w:r w:rsidR="004A22CA">
        <w:rPr>
          <w:rFonts w:ascii="Times New Roman" w:hAnsi="Times New Roman" w:cs="Times New Roman"/>
        </w:rPr>
        <w:t>.</w:t>
      </w:r>
      <w:r w:rsidR="00607696">
        <w:rPr>
          <w:rFonts w:ascii="Times New Roman" w:hAnsi="Times New Roman" w:cs="Times New Roman"/>
        </w:rPr>
        <w:t xml:space="preserve"> (Giorgio Ponte, ‘</w:t>
      </w:r>
      <w:r w:rsidRPr="00777CAF">
        <w:rPr>
          <w:rFonts w:ascii="Times New Roman" w:hAnsi="Times New Roman" w:cs="Times New Roman"/>
        </w:rPr>
        <w:t>Tempi</w:t>
      </w:r>
      <w:r w:rsidR="006A6945">
        <w:rPr>
          <w:rStyle w:val="EndnoteReference"/>
          <w:rFonts w:ascii="Times New Roman" w:hAnsi="Times New Roman" w:cs="Times New Roman"/>
        </w:rPr>
        <w:endnoteReference w:id="16"/>
      </w:r>
      <w:r w:rsidR="00607696">
        <w:rPr>
          <w:rFonts w:ascii="Times New Roman" w:hAnsi="Times New Roman" w:cs="Times New Roman"/>
        </w:rPr>
        <w:t>’</w:t>
      </w:r>
      <w:r w:rsidR="006A6945">
        <w:rPr>
          <w:rFonts w:ascii="Times New Roman" w:hAnsi="Times New Roman" w:cs="Times New Roman"/>
        </w:rPr>
        <w:t>, 13/05/2015</w:t>
      </w:r>
      <w:r w:rsidRPr="00777CAF">
        <w:rPr>
          <w:rFonts w:ascii="Times New Roman" w:hAnsi="Times New Roman" w:cs="Times New Roman"/>
        </w:rPr>
        <w:t>)</w:t>
      </w:r>
    </w:p>
    <w:p w14:paraId="7FDB07DE" w14:textId="3CB80FF0" w:rsidR="00B348B4" w:rsidRDefault="00B348B4" w:rsidP="00EF716A">
      <w:pPr>
        <w:spacing w:before="100" w:beforeAutospacing="1" w:after="100" w:afterAutospacing="1" w:line="480" w:lineRule="auto"/>
        <w:jc w:val="both"/>
        <w:rPr>
          <w:rFonts w:ascii="Times New Roman" w:hAnsi="Times New Roman" w:cs="Times New Roman"/>
        </w:rPr>
      </w:pPr>
      <w:r>
        <w:rPr>
          <w:rFonts w:ascii="Times New Roman" w:hAnsi="Times New Roman" w:cs="Times New Roman"/>
        </w:rPr>
        <w:t>Catholic-inspired activists and bloggers advocate against LGBTQ rights</w:t>
      </w:r>
      <w:r w:rsidR="004A22CA">
        <w:rPr>
          <w:rFonts w:ascii="Times New Roman" w:hAnsi="Times New Roman" w:cs="Times New Roman"/>
        </w:rPr>
        <w:t>,</w:t>
      </w:r>
      <w:r>
        <w:rPr>
          <w:rFonts w:ascii="Times New Roman" w:hAnsi="Times New Roman" w:cs="Times New Roman"/>
        </w:rPr>
        <w:t xml:space="preserve"> but often articulate the need for the Church </w:t>
      </w:r>
      <w:r w:rsidR="006A6945">
        <w:rPr>
          <w:rFonts w:ascii="Times New Roman" w:eastAsia="Times New Roman" w:hAnsi="Times New Roman"/>
        </w:rPr>
        <w:t>to help homosexuals.</w:t>
      </w:r>
      <w:r w:rsidR="006A6945">
        <w:rPr>
          <w:rFonts w:ascii="Times New Roman" w:hAnsi="Times New Roman" w:cs="Times New Roman"/>
        </w:rPr>
        <w:t xml:space="preserve"> </w:t>
      </w:r>
      <w:r>
        <w:rPr>
          <w:rFonts w:ascii="Times New Roman" w:hAnsi="Times New Roman" w:cs="Times New Roman"/>
        </w:rPr>
        <w:t xml:space="preserve">According to these positions, Catholic homosexuals can achieve happiness in two </w:t>
      </w:r>
      <w:r w:rsidR="006A6945">
        <w:rPr>
          <w:rFonts w:ascii="Times New Roman" w:hAnsi="Times New Roman" w:cs="Times New Roman"/>
        </w:rPr>
        <w:t xml:space="preserve">main </w:t>
      </w:r>
      <w:r>
        <w:rPr>
          <w:rFonts w:ascii="Times New Roman" w:hAnsi="Times New Roman" w:cs="Times New Roman"/>
        </w:rPr>
        <w:t>ways: either living their li</w:t>
      </w:r>
      <w:r w:rsidR="004A22CA">
        <w:rPr>
          <w:rFonts w:ascii="Times New Roman" w:hAnsi="Times New Roman" w:cs="Times New Roman"/>
        </w:rPr>
        <w:t>v</w:t>
      </w:r>
      <w:r>
        <w:rPr>
          <w:rFonts w:ascii="Times New Roman" w:hAnsi="Times New Roman" w:cs="Times New Roman"/>
        </w:rPr>
        <w:t>e</w:t>
      </w:r>
      <w:r w:rsidR="004A22CA">
        <w:rPr>
          <w:rFonts w:ascii="Times New Roman" w:hAnsi="Times New Roman" w:cs="Times New Roman"/>
        </w:rPr>
        <w:t>s</w:t>
      </w:r>
      <w:r>
        <w:rPr>
          <w:rFonts w:ascii="Times New Roman" w:hAnsi="Times New Roman" w:cs="Times New Roman"/>
        </w:rPr>
        <w:t xml:space="preserve"> in chastity, or going through a psychological process to become heterosexual. </w:t>
      </w:r>
      <w:r w:rsidR="003F1A9B">
        <w:rPr>
          <w:rFonts w:ascii="Times New Roman" w:hAnsi="Times New Roman" w:cs="Times New Roman"/>
        </w:rPr>
        <w:t xml:space="preserve">A </w:t>
      </w:r>
      <w:r w:rsidR="00B561FA">
        <w:rPr>
          <w:rFonts w:ascii="Times New Roman" w:hAnsi="Times New Roman" w:cs="Times New Roman"/>
        </w:rPr>
        <w:t>numb</w:t>
      </w:r>
      <w:r w:rsidR="003F1A9B">
        <w:rPr>
          <w:rFonts w:ascii="Times New Roman" w:hAnsi="Times New Roman" w:cs="Times New Roman"/>
        </w:rPr>
        <w:t>er of Catholic groups consider spiritual and psychological practices to ‘heal’ homosexuality</w:t>
      </w:r>
      <w:r w:rsidR="00B561FA">
        <w:rPr>
          <w:rFonts w:ascii="Times New Roman" w:hAnsi="Times New Roman" w:cs="Times New Roman"/>
        </w:rPr>
        <w:t xml:space="preserve"> as the more effective way to help the LGBTQ community. The </w:t>
      </w:r>
      <w:r>
        <w:rPr>
          <w:rFonts w:ascii="Times New Roman" w:hAnsi="Times New Roman" w:cs="Times New Roman"/>
        </w:rPr>
        <w:t xml:space="preserve">experiences </w:t>
      </w:r>
      <w:r w:rsidR="00B561FA">
        <w:rPr>
          <w:rFonts w:ascii="Times New Roman" w:hAnsi="Times New Roman" w:cs="Times New Roman"/>
        </w:rPr>
        <w:t>of repressing or changing sexual desires do not characterize all Catholic homosexuals,</w:t>
      </w:r>
      <w:r w:rsidR="003F1A9B">
        <w:rPr>
          <w:rFonts w:ascii="Times New Roman" w:hAnsi="Times New Roman" w:cs="Times New Roman"/>
        </w:rPr>
        <w:t xml:space="preserve"> who</w:t>
      </w:r>
      <w:r w:rsidR="00EF716A">
        <w:rPr>
          <w:rFonts w:ascii="Times New Roman" w:hAnsi="Times New Roman" w:cs="Times New Roman"/>
        </w:rPr>
        <w:t xml:space="preserve"> often conciliate religion and sexual orientation,</w:t>
      </w:r>
      <w:r w:rsidR="00B561FA">
        <w:rPr>
          <w:rFonts w:ascii="Times New Roman" w:hAnsi="Times New Roman" w:cs="Times New Roman"/>
        </w:rPr>
        <w:t xml:space="preserve"> but only a small minority. These experiences </w:t>
      </w:r>
      <w:r>
        <w:rPr>
          <w:rFonts w:ascii="Times New Roman" w:hAnsi="Times New Roman" w:cs="Times New Roman"/>
        </w:rPr>
        <w:t>are a</w:t>
      </w:r>
      <w:r w:rsidR="000B30E6">
        <w:rPr>
          <w:rFonts w:ascii="Times New Roman" w:hAnsi="Times New Roman" w:cs="Times New Roman"/>
        </w:rPr>
        <w:t>rticulated in the digital space</w:t>
      </w:r>
      <w:r>
        <w:rPr>
          <w:rFonts w:ascii="Times New Roman" w:hAnsi="Times New Roman" w:cs="Times New Roman"/>
        </w:rPr>
        <w:t xml:space="preserve"> employ</w:t>
      </w:r>
      <w:r w:rsidR="0080264B">
        <w:rPr>
          <w:rFonts w:ascii="Times New Roman" w:hAnsi="Times New Roman" w:cs="Times New Roman"/>
        </w:rPr>
        <w:t>ing</w:t>
      </w:r>
      <w:r>
        <w:rPr>
          <w:rFonts w:ascii="Times New Roman" w:hAnsi="Times New Roman" w:cs="Times New Roman"/>
        </w:rPr>
        <w:t xml:space="preserve"> the style of conversion stories, where the unhappiness of the homosexual condition, often caused by psychological trauma such as the absence of the father, is solved through an encounter with religion or an experience of faith. </w:t>
      </w:r>
      <w:r w:rsidR="00B561FA">
        <w:rPr>
          <w:rFonts w:ascii="Times New Roman" w:hAnsi="Times New Roman" w:cs="Times New Roman"/>
        </w:rPr>
        <w:t>Recently, two Catholic homosexuals became popular in the digital space</w:t>
      </w:r>
      <w:r w:rsidR="003F1A9B">
        <w:rPr>
          <w:rFonts w:ascii="Times New Roman" w:hAnsi="Times New Roman" w:cs="Times New Roman"/>
        </w:rPr>
        <w:t xml:space="preserve"> in Italy</w:t>
      </w:r>
      <w:r w:rsidR="00B561FA">
        <w:rPr>
          <w:rFonts w:ascii="Times New Roman" w:hAnsi="Times New Roman" w:cs="Times New Roman"/>
        </w:rPr>
        <w:t xml:space="preserve"> because of their narratives: Giorgio Ponte and Luca di Tolve. </w:t>
      </w:r>
    </w:p>
    <w:p w14:paraId="346161B2" w14:textId="540D7AF0" w:rsidR="0035497A" w:rsidRDefault="00B348B4" w:rsidP="00B348B4">
      <w:pPr>
        <w:spacing w:line="480" w:lineRule="auto"/>
        <w:jc w:val="both"/>
        <w:rPr>
          <w:rFonts w:ascii="Times New Roman" w:hAnsi="Times New Roman" w:cs="Times New Roman"/>
        </w:rPr>
      </w:pPr>
      <w:r>
        <w:rPr>
          <w:rFonts w:ascii="Times New Roman" w:hAnsi="Times New Roman" w:cs="Times New Roman"/>
        </w:rPr>
        <w:tab/>
        <w:t>Giorgio Ponte is a writer and a religion teacher</w:t>
      </w:r>
      <w:r>
        <w:rPr>
          <w:rStyle w:val="EndnoteReference"/>
          <w:rFonts w:ascii="Times New Roman" w:hAnsi="Times New Roman" w:cs="Times New Roman"/>
        </w:rPr>
        <w:endnoteReference w:id="17"/>
      </w:r>
      <w:r w:rsidR="006A6945">
        <w:rPr>
          <w:rFonts w:ascii="Times New Roman" w:hAnsi="Times New Roman" w:cs="Times New Roman"/>
        </w:rPr>
        <w:t xml:space="preserve"> who</w:t>
      </w:r>
      <w:r>
        <w:rPr>
          <w:rFonts w:ascii="Times New Roman" w:hAnsi="Times New Roman" w:cs="Times New Roman"/>
        </w:rPr>
        <w:t xml:space="preserve"> decided to come out as a Catholic homosexual. Ponte does not write his own blog, but offered testimonies in Costanza Miriano’s bl</w:t>
      </w:r>
      <w:r w:rsidR="006A6945">
        <w:rPr>
          <w:rFonts w:ascii="Times New Roman" w:hAnsi="Times New Roman" w:cs="Times New Roman"/>
        </w:rPr>
        <w:t xml:space="preserve">og and Catholic online magazines, </w:t>
      </w:r>
      <w:r w:rsidR="0080264B">
        <w:rPr>
          <w:rFonts w:ascii="Times New Roman" w:hAnsi="Times New Roman" w:cs="Times New Roman"/>
        </w:rPr>
        <w:t xml:space="preserve">and he is part of </w:t>
      </w:r>
      <w:r w:rsidR="0035497A" w:rsidRPr="0035497A">
        <w:rPr>
          <w:rFonts w:ascii="Times New Roman" w:hAnsi="Times New Roman" w:cs="Times New Roman"/>
          <w:i/>
        </w:rPr>
        <w:t>Sentinelle in P</w:t>
      </w:r>
      <w:r w:rsidR="0011619A" w:rsidRPr="0035497A">
        <w:rPr>
          <w:rFonts w:ascii="Times New Roman" w:hAnsi="Times New Roman" w:cs="Times New Roman"/>
          <w:i/>
        </w:rPr>
        <w:t>iedi</w:t>
      </w:r>
      <w:r>
        <w:rPr>
          <w:rFonts w:ascii="Times New Roman" w:hAnsi="Times New Roman" w:cs="Times New Roman"/>
        </w:rPr>
        <w:t>. According to Ponte,</w:t>
      </w:r>
      <w:r w:rsidR="0080264B">
        <w:rPr>
          <w:rFonts w:ascii="Times New Roman" w:hAnsi="Times New Roman" w:cs="Times New Roman"/>
        </w:rPr>
        <w:t xml:space="preserve"> the Church and groups such as </w:t>
      </w:r>
      <w:r w:rsidR="0035497A" w:rsidRPr="0035497A">
        <w:rPr>
          <w:rFonts w:ascii="Times New Roman" w:hAnsi="Times New Roman" w:cs="Times New Roman"/>
          <w:i/>
        </w:rPr>
        <w:t>Sentinelle in P</w:t>
      </w:r>
      <w:r w:rsidR="0011619A" w:rsidRPr="0035497A">
        <w:rPr>
          <w:rFonts w:ascii="Times New Roman" w:hAnsi="Times New Roman" w:cs="Times New Roman"/>
          <w:i/>
        </w:rPr>
        <w:t>iedi</w:t>
      </w:r>
      <w:r>
        <w:rPr>
          <w:rFonts w:ascii="Times New Roman" w:hAnsi="Times New Roman" w:cs="Times New Roman"/>
        </w:rPr>
        <w:t xml:space="preserve"> are not homophobic, but they spiritually help homosexual</w:t>
      </w:r>
      <w:r w:rsidR="004A22CA">
        <w:rPr>
          <w:rFonts w:ascii="Times New Roman" w:hAnsi="Times New Roman" w:cs="Times New Roman"/>
        </w:rPr>
        <w:t>s</w:t>
      </w:r>
      <w:r>
        <w:rPr>
          <w:rFonts w:ascii="Times New Roman" w:hAnsi="Times New Roman" w:cs="Times New Roman"/>
        </w:rPr>
        <w:t xml:space="preserve"> to accept</w:t>
      </w:r>
      <w:r w:rsidR="00EF716A">
        <w:rPr>
          <w:rFonts w:ascii="Times New Roman" w:hAnsi="Times New Roman" w:cs="Times New Roman"/>
        </w:rPr>
        <w:t xml:space="preserve"> the limits of their conditions. </w:t>
      </w:r>
      <w:r>
        <w:rPr>
          <w:rFonts w:ascii="Times New Roman" w:hAnsi="Times New Roman" w:cs="Times New Roman"/>
        </w:rPr>
        <w:t xml:space="preserve">Ponte articulates the idea that homosexuality is a sexual desire that can be </w:t>
      </w:r>
      <w:r w:rsidR="003F1A9B">
        <w:rPr>
          <w:rFonts w:ascii="Times New Roman" w:hAnsi="Times New Roman" w:cs="Times New Roman"/>
        </w:rPr>
        <w:lastRenderedPageBreak/>
        <w:t>changed into heterosexuality</w:t>
      </w:r>
      <w:r w:rsidR="002161CE">
        <w:rPr>
          <w:rFonts w:ascii="Times New Roman" w:hAnsi="Times New Roman" w:cs="Times New Roman"/>
        </w:rPr>
        <w:t>,</w:t>
      </w:r>
      <w:r w:rsidR="003F1A9B">
        <w:rPr>
          <w:rFonts w:ascii="Times New Roman" w:hAnsi="Times New Roman" w:cs="Times New Roman"/>
        </w:rPr>
        <w:t xml:space="preserve"> or </w:t>
      </w:r>
      <w:r>
        <w:rPr>
          <w:rFonts w:ascii="Times New Roman" w:hAnsi="Times New Roman" w:cs="Times New Roman"/>
        </w:rPr>
        <w:t xml:space="preserve">repressed through the choice of chastity. </w:t>
      </w:r>
      <w:r w:rsidR="0035497A">
        <w:rPr>
          <w:rFonts w:ascii="Times New Roman" w:hAnsi="Times New Roman" w:cs="Times New Roman"/>
        </w:rPr>
        <w:t>As exemplified by the opening quote, Ponte feels accepted by the Catholic Church and identifies religion as the only way to achieve true happiness. He explains that he does not identify with the LGBTQ community, because he refuses to be judged by a ‘single aspect’ of his person</w:t>
      </w:r>
      <w:r w:rsidR="00EF716A">
        <w:rPr>
          <w:rFonts w:ascii="Times New Roman" w:hAnsi="Times New Roman" w:cs="Times New Roman"/>
        </w:rPr>
        <w:t>ality, meaning</w:t>
      </w:r>
      <w:r w:rsidR="0035497A">
        <w:rPr>
          <w:rFonts w:ascii="Times New Roman" w:hAnsi="Times New Roman" w:cs="Times New Roman"/>
        </w:rPr>
        <w:t xml:space="preserve"> his sexual orientation. On the contrary, he self-identifies as someone with ‘homosexual tendencies’</w:t>
      </w:r>
      <w:r w:rsidR="002161CE">
        <w:rPr>
          <w:rFonts w:ascii="Times New Roman" w:hAnsi="Times New Roman" w:cs="Times New Roman"/>
        </w:rPr>
        <w:t>,</w:t>
      </w:r>
      <w:r w:rsidR="0035497A">
        <w:rPr>
          <w:rFonts w:ascii="Times New Roman" w:hAnsi="Times New Roman" w:cs="Times New Roman"/>
        </w:rPr>
        <w:t xml:space="preserve"> and accepts his impossibility to marry and procreate</w:t>
      </w:r>
      <w:r w:rsidR="003F1A9B">
        <w:rPr>
          <w:rFonts w:ascii="Times New Roman" w:hAnsi="Times New Roman" w:cs="Times New Roman"/>
        </w:rPr>
        <w:t>, celebrating the importance of chastity within Catholicism</w:t>
      </w:r>
      <w:r w:rsidR="0035497A">
        <w:rPr>
          <w:rFonts w:ascii="Times New Roman" w:hAnsi="Times New Roman" w:cs="Times New Roman"/>
        </w:rPr>
        <w:t xml:space="preserve">. </w:t>
      </w:r>
    </w:p>
    <w:p w14:paraId="6CF3D53D" w14:textId="0FFD58D5" w:rsidR="00B348B4" w:rsidRDefault="00B348B4" w:rsidP="00B348B4">
      <w:pPr>
        <w:spacing w:line="480" w:lineRule="auto"/>
        <w:jc w:val="both"/>
        <w:rPr>
          <w:rFonts w:ascii="Times New Roman" w:hAnsi="Times New Roman" w:cs="Times New Roman"/>
        </w:rPr>
      </w:pPr>
      <w:r>
        <w:rPr>
          <w:rFonts w:ascii="Times New Roman" w:hAnsi="Times New Roman" w:cs="Times New Roman"/>
        </w:rPr>
        <w:tab/>
        <w:t>Luca Di Tolve is another example of</w:t>
      </w:r>
      <w:r w:rsidR="002161CE">
        <w:rPr>
          <w:rFonts w:ascii="Times New Roman" w:hAnsi="Times New Roman" w:cs="Times New Roman"/>
        </w:rPr>
        <w:t xml:space="preserve"> a</w:t>
      </w:r>
      <w:r>
        <w:rPr>
          <w:rFonts w:ascii="Times New Roman" w:hAnsi="Times New Roman" w:cs="Times New Roman"/>
        </w:rPr>
        <w:t xml:space="preserve"> Catholic homosexual who became famous for narrating his experience. After being active in the LGBTQ community, Di Tolve discovered </w:t>
      </w:r>
      <w:r w:rsidR="002161CE">
        <w:rPr>
          <w:rFonts w:ascii="Times New Roman" w:hAnsi="Times New Roman" w:cs="Times New Roman"/>
        </w:rPr>
        <w:t>that he was</w:t>
      </w:r>
      <w:r>
        <w:rPr>
          <w:rFonts w:ascii="Times New Roman" w:hAnsi="Times New Roman" w:cs="Times New Roman"/>
        </w:rPr>
        <w:t xml:space="preserve"> HIV positive and had a religious awakening. </w:t>
      </w:r>
      <w:r w:rsidR="002161CE">
        <w:rPr>
          <w:rFonts w:ascii="Times New Roman" w:hAnsi="Times New Roman" w:cs="Times New Roman"/>
        </w:rPr>
        <w:t xml:space="preserve">His </w:t>
      </w:r>
      <w:r>
        <w:rPr>
          <w:rFonts w:ascii="Times New Roman" w:hAnsi="Times New Roman" w:cs="Times New Roman"/>
        </w:rPr>
        <w:t>encounter wi</w:t>
      </w:r>
      <w:r w:rsidR="0035497A">
        <w:rPr>
          <w:rFonts w:ascii="Times New Roman" w:hAnsi="Times New Roman" w:cs="Times New Roman"/>
        </w:rPr>
        <w:t>th Catholicism made him start</w:t>
      </w:r>
      <w:r>
        <w:rPr>
          <w:rFonts w:ascii="Times New Roman" w:hAnsi="Times New Roman" w:cs="Times New Roman"/>
        </w:rPr>
        <w:t xml:space="preserve"> a process that led to heterosexuality, and he is presently married </w:t>
      </w:r>
      <w:r w:rsidR="002161CE">
        <w:rPr>
          <w:rFonts w:ascii="Times New Roman" w:hAnsi="Times New Roman" w:cs="Times New Roman"/>
        </w:rPr>
        <w:t>to</w:t>
      </w:r>
      <w:r>
        <w:rPr>
          <w:rFonts w:ascii="Times New Roman" w:hAnsi="Times New Roman" w:cs="Times New Roman"/>
        </w:rPr>
        <w:t xml:space="preserve"> a woman. Di Tolve explains his experience through his autobiography and in his blog. </w:t>
      </w:r>
      <w:r w:rsidR="00EF716A">
        <w:rPr>
          <w:rFonts w:ascii="Times New Roman" w:hAnsi="Times New Roman" w:cs="Times New Roman"/>
        </w:rPr>
        <w:t xml:space="preserve">He </w:t>
      </w:r>
      <w:r>
        <w:rPr>
          <w:rFonts w:ascii="Times New Roman" w:hAnsi="Times New Roman" w:cs="Times New Roman"/>
        </w:rPr>
        <w:t xml:space="preserve">talks about his religious awakening as a ‘complete inner rebirth’, and advocates for spiritual and psychological therapies that aim at changing </w:t>
      </w:r>
      <w:r w:rsidR="002161CE">
        <w:rPr>
          <w:rFonts w:ascii="Times New Roman" w:hAnsi="Times New Roman" w:cs="Times New Roman"/>
        </w:rPr>
        <w:t xml:space="preserve">the </w:t>
      </w:r>
      <w:r>
        <w:rPr>
          <w:rFonts w:ascii="Times New Roman" w:hAnsi="Times New Roman" w:cs="Times New Roman"/>
        </w:rPr>
        <w:t>sexual orientation of gay people.</w:t>
      </w:r>
      <w:r w:rsidR="00CF5C3A">
        <w:rPr>
          <w:rFonts w:ascii="Times New Roman" w:hAnsi="Times New Roman" w:cs="Times New Roman"/>
        </w:rPr>
        <w:t xml:space="preserve"> For example,</w:t>
      </w:r>
      <w:r>
        <w:rPr>
          <w:rFonts w:ascii="Times New Roman" w:hAnsi="Times New Roman" w:cs="Times New Roman"/>
        </w:rPr>
        <w:t xml:space="preserve"> </w:t>
      </w:r>
      <w:r w:rsidR="00CF5C3A">
        <w:rPr>
          <w:rFonts w:ascii="Times New Roman" w:hAnsi="Times New Roman" w:cs="Times New Roman"/>
        </w:rPr>
        <w:t xml:space="preserve">Di Tolve published on his blog </w:t>
      </w:r>
      <w:r>
        <w:rPr>
          <w:rFonts w:ascii="Times New Roman" w:hAnsi="Times New Roman" w:cs="Times New Roman"/>
        </w:rPr>
        <w:t>an interview with the psychologist Gerard van den Aardweg, who helps homosexuals changing their orientation:</w:t>
      </w:r>
    </w:p>
    <w:p w14:paraId="26C7F6B3" w14:textId="05459DE7" w:rsidR="009C710D" w:rsidRDefault="00CF5C3A" w:rsidP="009C710D">
      <w:pPr>
        <w:spacing w:line="480" w:lineRule="auto"/>
        <w:ind w:left="1440"/>
        <w:jc w:val="both"/>
        <w:rPr>
          <w:rFonts w:ascii="Times New Roman" w:hAnsi="Times New Roman" w:cs="Times New Roman"/>
        </w:rPr>
      </w:pPr>
      <w:r>
        <w:rPr>
          <w:rFonts w:ascii="Times New Roman" w:hAnsi="Times New Roman" w:cs="Times New Roman"/>
        </w:rPr>
        <w:t>There are people who</w:t>
      </w:r>
      <w:r w:rsidR="00B348B4">
        <w:rPr>
          <w:rFonts w:ascii="Times New Roman" w:hAnsi="Times New Roman" w:cs="Times New Roman"/>
        </w:rPr>
        <w:t xml:space="preserve"> s</w:t>
      </w:r>
      <w:r w:rsidR="009C710D">
        <w:rPr>
          <w:rFonts w:ascii="Times New Roman" w:hAnsi="Times New Roman" w:cs="Times New Roman"/>
        </w:rPr>
        <w:t xml:space="preserve">uffer alone and in silence. </w:t>
      </w:r>
      <w:r w:rsidR="00B348B4">
        <w:rPr>
          <w:rFonts w:ascii="Times New Roman" w:hAnsi="Times New Roman" w:cs="Times New Roman"/>
        </w:rPr>
        <w:t>50% of young people that discover they have this kind of fe</w:t>
      </w:r>
      <w:r w:rsidR="009C710D">
        <w:rPr>
          <w:rFonts w:ascii="Times New Roman" w:hAnsi="Times New Roman" w:cs="Times New Roman"/>
        </w:rPr>
        <w:t xml:space="preserve">eling [homosexuality] </w:t>
      </w:r>
      <w:r w:rsidR="00B348B4">
        <w:rPr>
          <w:rFonts w:ascii="Times New Roman" w:hAnsi="Times New Roman" w:cs="Times New Roman"/>
        </w:rPr>
        <w:t>do not want to fall into homosexual life. They would like to change, but everything seems to make it impossible for them, because LGBTQ activists and politicians discriminate them</w:t>
      </w:r>
      <w:r w:rsidR="002161CE">
        <w:rPr>
          <w:rFonts w:ascii="Times New Roman" w:hAnsi="Times New Roman" w:cs="Times New Roman"/>
        </w:rPr>
        <w:t>.</w:t>
      </w:r>
      <w:r w:rsidR="00B348B4">
        <w:rPr>
          <w:rFonts w:ascii="Times New Roman" w:hAnsi="Times New Roman" w:cs="Times New Roman"/>
        </w:rPr>
        <w:t xml:space="preserve"> (Luca di Tolve, 19/02/2015)</w:t>
      </w:r>
    </w:p>
    <w:p w14:paraId="1EB8CBB9" w14:textId="12F802F6" w:rsidR="00595B5B" w:rsidRDefault="0035497A" w:rsidP="00B348B4">
      <w:pPr>
        <w:spacing w:line="480" w:lineRule="auto"/>
        <w:jc w:val="both"/>
        <w:rPr>
          <w:rFonts w:ascii="Times New Roman" w:hAnsi="Times New Roman" w:cs="Times New Roman"/>
        </w:rPr>
      </w:pPr>
      <w:r>
        <w:rPr>
          <w:rFonts w:ascii="Times New Roman" w:hAnsi="Times New Roman" w:cs="Times New Roman"/>
        </w:rPr>
        <w:t xml:space="preserve">In the post, Di Tolve criticizes LGBTQ groups as promiscuous and unable to give </w:t>
      </w:r>
      <w:r w:rsidR="002161CE">
        <w:rPr>
          <w:rFonts w:ascii="Times New Roman" w:hAnsi="Times New Roman" w:cs="Times New Roman"/>
        </w:rPr>
        <w:t>their</w:t>
      </w:r>
      <w:r>
        <w:rPr>
          <w:rFonts w:ascii="Times New Roman" w:hAnsi="Times New Roman" w:cs="Times New Roman"/>
        </w:rPr>
        <w:t xml:space="preserve"> members true support. Instead of helping its members, Di Tolve claims, the </w:t>
      </w:r>
      <w:r>
        <w:rPr>
          <w:rFonts w:ascii="Times New Roman" w:hAnsi="Times New Roman" w:cs="Times New Roman"/>
        </w:rPr>
        <w:lastRenderedPageBreak/>
        <w:t>LGBTQ community ‘discriminates’</w:t>
      </w:r>
      <w:r w:rsidR="002161CE">
        <w:rPr>
          <w:rFonts w:ascii="Times New Roman" w:hAnsi="Times New Roman" w:cs="Times New Roman"/>
        </w:rPr>
        <w:t xml:space="preserve"> against</w:t>
      </w:r>
      <w:r>
        <w:rPr>
          <w:rFonts w:ascii="Times New Roman" w:hAnsi="Times New Roman" w:cs="Times New Roman"/>
        </w:rPr>
        <w:t xml:space="preserve"> them when they try to change </w:t>
      </w:r>
      <w:r w:rsidR="002161CE">
        <w:rPr>
          <w:rFonts w:ascii="Times New Roman" w:hAnsi="Times New Roman" w:cs="Times New Roman"/>
        </w:rPr>
        <w:t xml:space="preserve">their </w:t>
      </w:r>
      <w:r>
        <w:rPr>
          <w:rFonts w:ascii="Times New Roman" w:hAnsi="Times New Roman" w:cs="Times New Roman"/>
        </w:rPr>
        <w:t xml:space="preserve">sexual orientation. </w:t>
      </w:r>
      <w:r w:rsidR="00B348B4">
        <w:rPr>
          <w:rFonts w:ascii="Times New Roman" w:hAnsi="Times New Roman" w:cs="Times New Roman"/>
        </w:rPr>
        <w:t xml:space="preserve">Both Ponte and Di Tolve </w:t>
      </w:r>
      <w:r>
        <w:rPr>
          <w:rFonts w:ascii="Times New Roman" w:hAnsi="Times New Roman" w:cs="Times New Roman"/>
        </w:rPr>
        <w:t xml:space="preserve">criticize the </w:t>
      </w:r>
      <w:r w:rsidR="00B348B4">
        <w:rPr>
          <w:rFonts w:ascii="Times New Roman" w:hAnsi="Times New Roman" w:cs="Times New Roman"/>
        </w:rPr>
        <w:t>LGBTQ movement</w:t>
      </w:r>
      <w:r>
        <w:rPr>
          <w:rFonts w:ascii="Times New Roman" w:hAnsi="Times New Roman" w:cs="Times New Roman"/>
        </w:rPr>
        <w:t xml:space="preserve"> for considering </w:t>
      </w:r>
      <w:r w:rsidR="00CF5C3A">
        <w:rPr>
          <w:rFonts w:ascii="Times New Roman" w:hAnsi="Times New Roman" w:cs="Times New Roman"/>
        </w:rPr>
        <w:t>homosexua</w:t>
      </w:r>
      <w:r>
        <w:rPr>
          <w:rFonts w:ascii="Times New Roman" w:hAnsi="Times New Roman" w:cs="Times New Roman"/>
        </w:rPr>
        <w:t>lity a</w:t>
      </w:r>
      <w:r w:rsidR="00CF5C3A">
        <w:rPr>
          <w:rFonts w:ascii="Times New Roman" w:hAnsi="Times New Roman" w:cs="Times New Roman"/>
        </w:rPr>
        <w:t xml:space="preserve">s an </w:t>
      </w:r>
      <w:r>
        <w:rPr>
          <w:rFonts w:ascii="Times New Roman" w:hAnsi="Times New Roman" w:cs="Times New Roman"/>
        </w:rPr>
        <w:t xml:space="preserve">unchangeable </w:t>
      </w:r>
      <w:r w:rsidR="00CF5C3A">
        <w:rPr>
          <w:rFonts w:ascii="Times New Roman" w:hAnsi="Times New Roman" w:cs="Times New Roman"/>
        </w:rPr>
        <w:t xml:space="preserve">identity. </w:t>
      </w:r>
      <w:r>
        <w:rPr>
          <w:rFonts w:ascii="Times New Roman" w:hAnsi="Times New Roman" w:cs="Times New Roman"/>
        </w:rPr>
        <w:t xml:space="preserve">They </w:t>
      </w:r>
      <w:r w:rsidR="00B348B4">
        <w:rPr>
          <w:rFonts w:ascii="Times New Roman" w:hAnsi="Times New Roman" w:cs="Times New Roman"/>
        </w:rPr>
        <w:t>present a viewpoint that is normally not found in mainstream media</w:t>
      </w:r>
      <w:r w:rsidR="004D6B3B">
        <w:rPr>
          <w:rFonts w:ascii="Times New Roman" w:hAnsi="Times New Roman" w:cs="Times New Roman"/>
        </w:rPr>
        <w:t xml:space="preserve"> and is antithetical to the UAAR’s</w:t>
      </w:r>
      <w:r w:rsidR="00B348B4">
        <w:rPr>
          <w:rFonts w:ascii="Times New Roman" w:hAnsi="Times New Roman" w:cs="Times New Roman"/>
        </w:rPr>
        <w:t xml:space="preserve">: instead of </w:t>
      </w:r>
      <w:r>
        <w:rPr>
          <w:rFonts w:ascii="Times New Roman" w:hAnsi="Times New Roman" w:cs="Times New Roman"/>
        </w:rPr>
        <w:t>self-identify</w:t>
      </w:r>
      <w:r w:rsidR="009568B3">
        <w:rPr>
          <w:rFonts w:ascii="Times New Roman" w:hAnsi="Times New Roman" w:cs="Times New Roman"/>
        </w:rPr>
        <w:t>ing</w:t>
      </w:r>
      <w:r>
        <w:rPr>
          <w:rFonts w:ascii="Times New Roman" w:hAnsi="Times New Roman" w:cs="Times New Roman"/>
        </w:rPr>
        <w:t xml:space="preserve"> </w:t>
      </w:r>
      <w:r w:rsidR="00B348B4">
        <w:rPr>
          <w:rFonts w:ascii="Times New Roman" w:hAnsi="Times New Roman" w:cs="Times New Roman"/>
        </w:rPr>
        <w:t xml:space="preserve">as </w:t>
      </w:r>
      <w:r w:rsidR="009568B3">
        <w:rPr>
          <w:rFonts w:ascii="Times New Roman" w:hAnsi="Times New Roman" w:cs="Times New Roman"/>
        </w:rPr>
        <w:t xml:space="preserve">being </w:t>
      </w:r>
      <w:r w:rsidR="00B348B4">
        <w:rPr>
          <w:rFonts w:ascii="Times New Roman" w:hAnsi="Times New Roman" w:cs="Times New Roman"/>
        </w:rPr>
        <w:t>discriminated</w:t>
      </w:r>
      <w:r w:rsidR="009568B3">
        <w:rPr>
          <w:rFonts w:ascii="Times New Roman" w:hAnsi="Times New Roman" w:cs="Times New Roman"/>
        </w:rPr>
        <w:t xml:space="preserve"> against</w:t>
      </w:r>
      <w:r>
        <w:rPr>
          <w:rFonts w:ascii="Times New Roman" w:hAnsi="Times New Roman" w:cs="Times New Roman"/>
        </w:rPr>
        <w:t xml:space="preserve"> because </w:t>
      </w:r>
      <w:r w:rsidR="009568B3">
        <w:rPr>
          <w:rFonts w:ascii="Times New Roman" w:hAnsi="Times New Roman" w:cs="Times New Roman"/>
        </w:rPr>
        <w:t xml:space="preserve">they are </w:t>
      </w:r>
      <w:r>
        <w:rPr>
          <w:rFonts w:ascii="Times New Roman" w:hAnsi="Times New Roman" w:cs="Times New Roman"/>
        </w:rPr>
        <w:t>homosexuals</w:t>
      </w:r>
      <w:r w:rsidR="00B348B4">
        <w:rPr>
          <w:rFonts w:ascii="Times New Roman" w:hAnsi="Times New Roman" w:cs="Times New Roman"/>
        </w:rPr>
        <w:t>, they claim that LGBTQ groups discriminate</w:t>
      </w:r>
      <w:r w:rsidR="009568B3">
        <w:rPr>
          <w:rFonts w:ascii="Times New Roman" w:hAnsi="Times New Roman" w:cs="Times New Roman"/>
        </w:rPr>
        <w:t xml:space="preserve"> against</w:t>
      </w:r>
      <w:r>
        <w:rPr>
          <w:rFonts w:ascii="Times New Roman" w:hAnsi="Times New Roman" w:cs="Times New Roman"/>
        </w:rPr>
        <w:t xml:space="preserve"> them</w:t>
      </w:r>
      <w:r w:rsidR="00B348B4">
        <w:rPr>
          <w:rFonts w:ascii="Times New Roman" w:hAnsi="Times New Roman" w:cs="Times New Roman"/>
        </w:rPr>
        <w:t xml:space="preserve"> </w:t>
      </w:r>
      <w:r>
        <w:rPr>
          <w:rFonts w:ascii="Times New Roman" w:hAnsi="Times New Roman" w:cs="Times New Roman"/>
        </w:rPr>
        <w:t xml:space="preserve">for </w:t>
      </w:r>
      <w:r w:rsidR="00B348B4">
        <w:rPr>
          <w:rFonts w:ascii="Times New Roman" w:hAnsi="Times New Roman" w:cs="Times New Roman"/>
        </w:rPr>
        <w:t>not conform</w:t>
      </w:r>
      <w:r>
        <w:rPr>
          <w:rFonts w:ascii="Times New Roman" w:hAnsi="Times New Roman" w:cs="Times New Roman"/>
        </w:rPr>
        <w:t>ing</w:t>
      </w:r>
      <w:r w:rsidR="00B348B4">
        <w:rPr>
          <w:rFonts w:ascii="Times New Roman" w:hAnsi="Times New Roman" w:cs="Times New Roman"/>
        </w:rPr>
        <w:t xml:space="preserve"> to a specific set of </w:t>
      </w:r>
      <w:r>
        <w:rPr>
          <w:rFonts w:ascii="Times New Roman" w:hAnsi="Times New Roman" w:cs="Times New Roman"/>
        </w:rPr>
        <w:t xml:space="preserve">atheist </w:t>
      </w:r>
      <w:r w:rsidR="00B348B4">
        <w:rPr>
          <w:rFonts w:ascii="Times New Roman" w:hAnsi="Times New Roman" w:cs="Times New Roman"/>
        </w:rPr>
        <w:t xml:space="preserve">values. </w:t>
      </w:r>
      <w:r w:rsidR="003F1A9B">
        <w:rPr>
          <w:rFonts w:ascii="Times New Roman" w:hAnsi="Times New Roman" w:cs="Times New Roman"/>
        </w:rPr>
        <w:t>Atheist blog</w:t>
      </w:r>
      <w:r w:rsidR="009568B3">
        <w:rPr>
          <w:rFonts w:ascii="Times New Roman" w:hAnsi="Times New Roman" w:cs="Times New Roman"/>
        </w:rPr>
        <w:t>s</w:t>
      </w:r>
      <w:r w:rsidR="003F1A9B">
        <w:rPr>
          <w:rFonts w:ascii="Times New Roman" w:hAnsi="Times New Roman" w:cs="Times New Roman"/>
        </w:rPr>
        <w:t xml:space="preserve">, on the contrary, strongly </w:t>
      </w:r>
      <w:r w:rsidR="00585739">
        <w:rPr>
          <w:rFonts w:ascii="Times New Roman" w:hAnsi="Times New Roman" w:cs="Times New Roman"/>
        </w:rPr>
        <w:t xml:space="preserve">reject </w:t>
      </w:r>
      <w:r w:rsidR="002B71CF">
        <w:rPr>
          <w:rFonts w:ascii="Times New Roman" w:hAnsi="Times New Roman" w:cs="Times New Roman"/>
        </w:rPr>
        <w:t>religious-inspired ‘healing’ practices. According to the UAAR, these practices are both ineffective, because homosexuality is not a disease, and problematic, because they consider LGBTQ people as deviant and unable to create normal affective relationships (A Ragion Veduta, 24/12/2007)</w:t>
      </w:r>
      <w:r w:rsidR="00595B5B">
        <w:rPr>
          <w:rFonts w:ascii="Times New Roman" w:hAnsi="Times New Roman" w:cs="Times New Roman"/>
        </w:rPr>
        <w:t>.</w:t>
      </w:r>
    </w:p>
    <w:p w14:paraId="296B3F27" w14:textId="4F964227" w:rsidR="00F113EC" w:rsidRDefault="00595B5B" w:rsidP="00595B5B">
      <w:pPr>
        <w:spacing w:line="480" w:lineRule="auto"/>
        <w:ind w:firstLine="720"/>
        <w:jc w:val="both"/>
        <w:rPr>
          <w:rFonts w:ascii="Times New Roman" w:hAnsi="Times New Roman" w:cs="Times New Roman"/>
        </w:rPr>
      </w:pPr>
      <w:r>
        <w:rPr>
          <w:rFonts w:ascii="Times New Roman" w:hAnsi="Times New Roman" w:cs="Times New Roman"/>
          <w:i/>
        </w:rPr>
        <w:t>Sentinelle in Piedi</w:t>
      </w:r>
      <w:r>
        <w:rPr>
          <w:rFonts w:ascii="Times New Roman" w:hAnsi="Times New Roman" w:cs="Times New Roman"/>
        </w:rPr>
        <w:t xml:space="preserve"> often employs narratives such as </w:t>
      </w:r>
      <w:r w:rsidR="003F1A9B">
        <w:rPr>
          <w:rFonts w:ascii="Times New Roman" w:hAnsi="Times New Roman" w:cs="Times New Roman"/>
        </w:rPr>
        <w:t xml:space="preserve">Ponte and di Tolve’s </w:t>
      </w:r>
      <w:r>
        <w:rPr>
          <w:rFonts w:ascii="Times New Roman" w:hAnsi="Times New Roman" w:cs="Times New Roman"/>
        </w:rPr>
        <w:t xml:space="preserve">to </w:t>
      </w:r>
      <w:r w:rsidR="00EF716A">
        <w:rPr>
          <w:rFonts w:ascii="Times New Roman" w:hAnsi="Times New Roman" w:cs="Times New Roman"/>
        </w:rPr>
        <w:t xml:space="preserve">demonstrate </w:t>
      </w:r>
      <w:r>
        <w:rPr>
          <w:rFonts w:ascii="Times New Roman" w:hAnsi="Times New Roman" w:cs="Times New Roman"/>
        </w:rPr>
        <w:t>that homosexuality can be addressed in a religious-inspired way. These personal stories derive</w:t>
      </w:r>
      <w:r w:rsidR="00EF716A">
        <w:rPr>
          <w:rFonts w:ascii="Times New Roman" w:hAnsi="Times New Roman" w:cs="Times New Roman"/>
        </w:rPr>
        <w:t xml:space="preserve"> from a non-fl</w:t>
      </w:r>
      <w:r>
        <w:rPr>
          <w:rFonts w:ascii="Times New Roman" w:hAnsi="Times New Roman" w:cs="Times New Roman"/>
        </w:rPr>
        <w:t xml:space="preserve">exible approach to Catholicism and </w:t>
      </w:r>
      <w:r w:rsidR="002E4F24">
        <w:rPr>
          <w:rFonts w:ascii="Times New Roman" w:hAnsi="Times New Roman" w:cs="Times New Roman"/>
        </w:rPr>
        <w:t xml:space="preserve">help the creation of </w:t>
      </w:r>
      <w:r>
        <w:rPr>
          <w:rFonts w:ascii="Times New Roman" w:hAnsi="Times New Roman" w:cs="Times New Roman"/>
        </w:rPr>
        <w:t xml:space="preserve">Catholic </w:t>
      </w:r>
      <w:r w:rsidR="0032477F">
        <w:rPr>
          <w:rFonts w:ascii="Times New Roman" w:hAnsi="Times New Roman" w:cs="Times New Roman"/>
        </w:rPr>
        <w:t xml:space="preserve">digital </w:t>
      </w:r>
      <w:r w:rsidR="00B348B4">
        <w:rPr>
          <w:rFonts w:ascii="Times New Roman" w:hAnsi="Times New Roman" w:cs="Times New Roman"/>
        </w:rPr>
        <w:t>counterpublics</w:t>
      </w:r>
      <w:r w:rsidR="0032477F">
        <w:rPr>
          <w:rFonts w:ascii="Times New Roman" w:hAnsi="Times New Roman" w:cs="Times New Roman"/>
        </w:rPr>
        <w:t>. The proliferation of digital discourses around LGBTQ issues</w:t>
      </w:r>
      <w:r w:rsidR="00B348B4">
        <w:rPr>
          <w:rFonts w:ascii="Times New Roman" w:hAnsi="Times New Roman" w:cs="Times New Roman"/>
        </w:rPr>
        <w:t xml:space="preserve"> </w:t>
      </w:r>
      <w:r w:rsidR="002D6997">
        <w:rPr>
          <w:rFonts w:ascii="Times New Roman" w:hAnsi="Times New Roman" w:cs="Times New Roman"/>
        </w:rPr>
        <w:t>challenges the ‘don’t ask, don’t tell’</w:t>
      </w:r>
      <w:r w:rsidR="00B348B4">
        <w:rPr>
          <w:rFonts w:ascii="Times New Roman" w:hAnsi="Times New Roman" w:cs="Times New Roman"/>
        </w:rPr>
        <w:t xml:space="preserve"> logic</w:t>
      </w:r>
      <w:r w:rsidR="00111E4C">
        <w:rPr>
          <w:rFonts w:ascii="Times New Roman" w:hAnsi="Times New Roman" w:cs="Times New Roman"/>
        </w:rPr>
        <w:t xml:space="preserve"> of mainstream representations</w:t>
      </w:r>
      <w:r w:rsidR="00B348B4">
        <w:rPr>
          <w:rFonts w:ascii="Times New Roman" w:hAnsi="Times New Roman" w:cs="Times New Roman"/>
        </w:rPr>
        <w:t xml:space="preserve">. </w:t>
      </w:r>
      <w:r w:rsidR="0032477F">
        <w:rPr>
          <w:rFonts w:ascii="Times New Roman" w:hAnsi="Times New Roman" w:cs="Times New Roman"/>
        </w:rPr>
        <w:t>Atheist groups and Catholic groups use blogs to kindle debates about LGBTQs in Italy</w:t>
      </w:r>
      <w:r w:rsidR="003617D2">
        <w:rPr>
          <w:rFonts w:ascii="Times New Roman" w:hAnsi="Times New Roman" w:cs="Times New Roman"/>
        </w:rPr>
        <w:t>,</w:t>
      </w:r>
      <w:r w:rsidR="0032477F">
        <w:rPr>
          <w:rFonts w:ascii="Times New Roman" w:hAnsi="Times New Roman" w:cs="Times New Roman"/>
        </w:rPr>
        <w:t xml:space="preserve"> and refuse to consider homosexuality as something that needs to be confined </w:t>
      </w:r>
      <w:r w:rsidR="003617D2">
        <w:rPr>
          <w:rFonts w:ascii="Times New Roman" w:hAnsi="Times New Roman" w:cs="Times New Roman"/>
        </w:rPr>
        <w:t>to</w:t>
      </w:r>
      <w:r w:rsidR="0032477F">
        <w:rPr>
          <w:rFonts w:ascii="Times New Roman" w:hAnsi="Times New Roman" w:cs="Times New Roman"/>
        </w:rPr>
        <w:t xml:space="preserve"> the private sphere. These groups, articulating </w:t>
      </w:r>
      <w:r w:rsidR="00B348B4">
        <w:rPr>
          <w:rFonts w:ascii="Times New Roman" w:hAnsi="Times New Roman" w:cs="Times New Roman"/>
        </w:rPr>
        <w:t>very distinct positions, describe two ways of perceiving an</w:t>
      </w:r>
      <w:r w:rsidR="009C710D">
        <w:rPr>
          <w:rFonts w:ascii="Times New Roman" w:hAnsi="Times New Roman" w:cs="Times New Roman"/>
        </w:rPr>
        <w:t>d living homosexuality in Italy, adding nuances to debates arou</w:t>
      </w:r>
      <w:r w:rsidR="00EF716A">
        <w:rPr>
          <w:rFonts w:ascii="Times New Roman" w:hAnsi="Times New Roman" w:cs="Times New Roman"/>
        </w:rPr>
        <w:t>nd LGBTQs</w:t>
      </w:r>
      <w:r w:rsidR="009C710D">
        <w:rPr>
          <w:rFonts w:ascii="Times New Roman" w:hAnsi="Times New Roman" w:cs="Times New Roman"/>
        </w:rPr>
        <w:t xml:space="preserve">. </w:t>
      </w:r>
    </w:p>
    <w:p w14:paraId="34B25ED7" w14:textId="1262832E" w:rsidR="00535C6E" w:rsidRPr="00585739" w:rsidRDefault="00535C6E" w:rsidP="00535C6E">
      <w:pPr>
        <w:spacing w:line="480" w:lineRule="auto"/>
        <w:rPr>
          <w:rFonts w:ascii="Times New Roman" w:hAnsi="Times New Roman" w:cs="Times New Roman"/>
          <w:b/>
        </w:rPr>
      </w:pPr>
      <w:r w:rsidRPr="00585739">
        <w:rPr>
          <w:rFonts w:ascii="Times New Roman" w:hAnsi="Times New Roman" w:cs="Times New Roman"/>
          <w:b/>
        </w:rPr>
        <w:t>Conclusion</w:t>
      </w:r>
    </w:p>
    <w:p w14:paraId="39ED32B3" w14:textId="5274A124" w:rsidR="00535C6E" w:rsidRDefault="00EF716A" w:rsidP="0014275E">
      <w:pPr>
        <w:spacing w:line="480" w:lineRule="auto"/>
        <w:ind w:firstLine="720"/>
        <w:jc w:val="both"/>
        <w:rPr>
          <w:rFonts w:ascii="Times New Roman" w:hAnsi="Times New Roman" w:cs="Times New Roman"/>
        </w:rPr>
      </w:pPr>
      <w:r>
        <w:rPr>
          <w:rFonts w:ascii="Times New Roman" w:hAnsi="Times New Roman" w:cs="Times New Roman"/>
        </w:rPr>
        <w:t>The ambiguities around the</w:t>
      </w:r>
      <w:r w:rsidR="0014275E">
        <w:rPr>
          <w:rFonts w:ascii="Times New Roman" w:hAnsi="Times New Roman" w:cs="Times New Roman"/>
        </w:rPr>
        <w:t xml:space="preserve"> ‘who am I to judge?’ sentence of Pope Francis produced a number of different interpretations of the position of the Church on homosexuality. However, t</w:t>
      </w:r>
      <w:r w:rsidR="00535C6E">
        <w:rPr>
          <w:rFonts w:ascii="Times New Roman" w:hAnsi="Times New Roman" w:cs="Times New Roman"/>
        </w:rPr>
        <w:t xml:space="preserve">he two </w:t>
      </w:r>
      <w:r w:rsidR="002859D6">
        <w:rPr>
          <w:rFonts w:ascii="Times New Roman" w:hAnsi="Times New Roman" w:cs="Times New Roman"/>
        </w:rPr>
        <w:t>groups in</w:t>
      </w:r>
      <w:r w:rsidR="003617D2">
        <w:rPr>
          <w:rFonts w:ascii="Times New Roman" w:hAnsi="Times New Roman" w:cs="Times New Roman"/>
        </w:rPr>
        <w:t xml:space="preserve"> this</w:t>
      </w:r>
      <w:r w:rsidR="002859D6">
        <w:rPr>
          <w:rFonts w:ascii="Times New Roman" w:hAnsi="Times New Roman" w:cs="Times New Roman"/>
        </w:rPr>
        <w:t xml:space="preserve"> analysis </w:t>
      </w:r>
      <w:r w:rsidR="00535C6E">
        <w:rPr>
          <w:rFonts w:ascii="Times New Roman" w:hAnsi="Times New Roman" w:cs="Times New Roman"/>
        </w:rPr>
        <w:t>seem to</w:t>
      </w:r>
      <w:r w:rsidR="002859D6">
        <w:rPr>
          <w:rFonts w:ascii="Times New Roman" w:hAnsi="Times New Roman" w:cs="Times New Roman"/>
        </w:rPr>
        <w:t xml:space="preserve"> have no doubts </w:t>
      </w:r>
      <w:r w:rsidR="002859D6">
        <w:rPr>
          <w:rFonts w:ascii="Times New Roman" w:hAnsi="Times New Roman" w:cs="Times New Roman"/>
        </w:rPr>
        <w:lastRenderedPageBreak/>
        <w:t xml:space="preserve">about Pope Francis’ </w:t>
      </w:r>
      <w:r w:rsidR="00064EC6">
        <w:rPr>
          <w:rFonts w:ascii="Times New Roman" w:hAnsi="Times New Roman" w:cs="Times New Roman"/>
        </w:rPr>
        <w:t xml:space="preserve">attitude towards </w:t>
      </w:r>
      <w:r w:rsidR="002859D6">
        <w:rPr>
          <w:rFonts w:ascii="Times New Roman" w:hAnsi="Times New Roman" w:cs="Times New Roman"/>
        </w:rPr>
        <w:t>homosexuality</w:t>
      </w:r>
      <w:r w:rsidR="00535C6E">
        <w:rPr>
          <w:rFonts w:ascii="Times New Roman" w:hAnsi="Times New Roman" w:cs="Times New Roman"/>
        </w:rPr>
        <w:t>. Both pro-LGBTQ rights atheists and anti-LGBTQ rights Catholic</w:t>
      </w:r>
      <w:r w:rsidR="008041C4">
        <w:rPr>
          <w:rFonts w:ascii="Times New Roman" w:hAnsi="Times New Roman" w:cs="Times New Roman"/>
        </w:rPr>
        <w:t>s</w:t>
      </w:r>
      <w:r w:rsidR="002859D6">
        <w:rPr>
          <w:rFonts w:ascii="Times New Roman" w:hAnsi="Times New Roman" w:cs="Times New Roman"/>
        </w:rPr>
        <w:t xml:space="preserve"> believe </w:t>
      </w:r>
      <w:r w:rsidR="00535C6E">
        <w:rPr>
          <w:rFonts w:ascii="Times New Roman" w:hAnsi="Times New Roman" w:cs="Times New Roman"/>
        </w:rPr>
        <w:t>that the P</w:t>
      </w:r>
      <w:r w:rsidR="005B33A0">
        <w:rPr>
          <w:rFonts w:ascii="Times New Roman" w:hAnsi="Times New Roman" w:cs="Times New Roman"/>
        </w:rPr>
        <w:t xml:space="preserve">ope does not approve </w:t>
      </w:r>
      <w:r w:rsidR="003617D2">
        <w:rPr>
          <w:rFonts w:ascii="Times New Roman" w:hAnsi="Times New Roman" w:cs="Times New Roman"/>
        </w:rPr>
        <w:t xml:space="preserve">of </w:t>
      </w:r>
      <w:r w:rsidR="005B33A0">
        <w:rPr>
          <w:rFonts w:ascii="Times New Roman" w:hAnsi="Times New Roman" w:cs="Times New Roman"/>
        </w:rPr>
        <w:t>homosexual</w:t>
      </w:r>
      <w:r w:rsidR="00535C6E">
        <w:rPr>
          <w:rFonts w:ascii="Times New Roman" w:hAnsi="Times New Roman" w:cs="Times New Roman"/>
        </w:rPr>
        <w:t xml:space="preserve"> unions. While they agree on this interpretation, blogs frame it in a very different way: for atheist</w:t>
      </w:r>
      <w:r w:rsidR="008041C4">
        <w:rPr>
          <w:rFonts w:ascii="Times New Roman" w:hAnsi="Times New Roman" w:cs="Times New Roman"/>
        </w:rPr>
        <w:t>s</w:t>
      </w:r>
      <w:r w:rsidR="00535C6E">
        <w:rPr>
          <w:rFonts w:ascii="Times New Roman" w:hAnsi="Times New Roman" w:cs="Times New Roman"/>
        </w:rPr>
        <w:t>, this is an instance of the backwardness of the Catholic Church, while for Catholic</w:t>
      </w:r>
      <w:r w:rsidR="002859D6">
        <w:rPr>
          <w:rFonts w:ascii="Times New Roman" w:hAnsi="Times New Roman" w:cs="Times New Roman"/>
        </w:rPr>
        <w:t>s</w:t>
      </w:r>
      <w:r w:rsidR="00535C6E">
        <w:rPr>
          <w:rFonts w:ascii="Times New Roman" w:hAnsi="Times New Roman" w:cs="Times New Roman"/>
        </w:rPr>
        <w:t xml:space="preserve"> it is a positive defense of traditional values. </w:t>
      </w:r>
    </w:p>
    <w:p w14:paraId="43B02F89" w14:textId="6D09C65C" w:rsidR="00535C6E" w:rsidRDefault="0032477F" w:rsidP="00535C6E">
      <w:pPr>
        <w:spacing w:line="480" w:lineRule="auto"/>
        <w:ind w:firstLine="720"/>
        <w:jc w:val="both"/>
        <w:rPr>
          <w:rFonts w:ascii="Times New Roman" w:hAnsi="Times New Roman" w:cs="Times New Roman"/>
        </w:rPr>
      </w:pPr>
      <w:r>
        <w:rPr>
          <w:rFonts w:ascii="Times New Roman" w:hAnsi="Times New Roman" w:cs="Times New Roman"/>
        </w:rPr>
        <w:t>T</w:t>
      </w:r>
      <w:r w:rsidR="008041C4">
        <w:rPr>
          <w:rFonts w:ascii="Times New Roman" w:hAnsi="Times New Roman" w:cs="Times New Roman"/>
        </w:rPr>
        <w:t>he presence of the Vatican makes</w:t>
      </w:r>
      <w:r w:rsidRPr="0032477F">
        <w:rPr>
          <w:rFonts w:ascii="Times New Roman" w:hAnsi="Times New Roman" w:cs="Times New Roman"/>
        </w:rPr>
        <w:t xml:space="preserve"> </w:t>
      </w:r>
      <w:r>
        <w:rPr>
          <w:rFonts w:ascii="Times New Roman" w:hAnsi="Times New Roman" w:cs="Times New Roman"/>
        </w:rPr>
        <w:t>Catholicism a central element in the LGBTQ debate in Italy</w:t>
      </w:r>
      <w:r w:rsidR="008041C4">
        <w:rPr>
          <w:rFonts w:ascii="Times New Roman" w:hAnsi="Times New Roman" w:cs="Times New Roman"/>
        </w:rPr>
        <w:t xml:space="preserve">. </w:t>
      </w:r>
      <w:r>
        <w:rPr>
          <w:rFonts w:ascii="Times New Roman" w:hAnsi="Times New Roman" w:cs="Times New Roman"/>
        </w:rPr>
        <w:t>T</w:t>
      </w:r>
      <w:r w:rsidR="00535C6E">
        <w:rPr>
          <w:rFonts w:ascii="Times New Roman" w:hAnsi="Times New Roman" w:cs="Times New Roman"/>
        </w:rPr>
        <w:t>he blogs taken into analysis</w:t>
      </w:r>
      <w:r>
        <w:rPr>
          <w:rFonts w:ascii="Times New Roman" w:hAnsi="Times New Roman" w:cs="Times New Roman"/>
        </w:rPr>
        <w:t xml:space="preserve"> underscore the centrality of religion when debating LGBTQ issues</w:t>
      </w:r>
      <w:r w:rsidR="00535C6E">
        <w:rPr>
          <w:rFonts w:ascii="Times New Roman" w:hAnsi="Times New Roman" w:cs="Times New Roman"/>
        </w:rPr>
        <w:t xml:space="preserve">. Constituting themselves into counterpublics, they express radical opinions: either they advocate for total support of LGBTQ rights, or ask for a complete rejection of LGBTQ rights. The Internet allows for </w:t>
      </w:r>
      <w:r w:rsidR="005B33A0">
        <w:rPr>
          <w:rFonts w:ascii="Times New Roman" w:hAnsi="Times New Roman" w:cs="Times New Roman"/>
        </w:rPr>
        <w:t xml:space="preserve">voices and narratives </w:t>
      </w:r>
      <w:r w:rsidR="00535C6E">
        <w:rPr>
          <w:rFonts w:ascii="Times New Roman" w:hAnsi="Times New Roman" w:cs="Times New Roman"/>
        </w:rPr>
        <w:t>that are more extreme than the one</w:t>
      </w:r>
      <w:r w:rsidR="00E82F6B">
        <w:rPr>
          <w:rFonts w:ascii="Times New Roman" w:hAnsi="Times New Roman" w:cs="Times New Roman"/>
        </w:rPr>
        <w:t>s</w:t>
      </w:r>
      <w:r w:rsidR="00535C6E">
        <w:rPr>
          <w:rFonts w:ascii="Times New Roman" w:hAnsi="Times New Roman" w:cs="Times New Roman"/>
        </w:rPr>
        <w:t xml:space="preserve"> generally covered in mainstream media. However, </w:t>
      </w:r>
      <w:r w:rsidR="005B33A0">
        <w:rPr>
          <w:rFonts w:ascii="Times New Roman" w:hAnsi="Times New Roman" w:cs="Times New Roman"/>
        </w:rPr>
        <w:t xml:space="preserve">they </w:t>
      </w:r>
      <w:r w:rsidR="00535C6E">
        <w:rPr>
          <w:rFonts w:ascii="Times New Roman" w:hAnsi="Times New Roman" w:cs="Times New Roman"/>
        </w:rPr>
        <w:t xml:space="preserve">are not disconnected from the </w:t>
      </w:r>
      <w:r w:rsidR="005B33A0">
        <w:rPr>
          <w:rFonts w:ascii="Times New Roman" w:hAnsi="Times New Roman" w:cs="Times New Roman"/>
        </w:rPr>
        <w:t>reality of the country, but rather</w:t>
      </w:r>
      <w:r w:rsidR="00535C6E">
        <w:rPr>
          <w:rFonts w:ascii="Times New Roman" w:hAnsi="Times New Roman" w:cs="Times New Roman"/>
        </w:rPr>
        <w:t xml:space="preserve"> express positions that exist in society and are articulated through a set of offline practices, such as the Gay Pride</w:t>
      </w:r>
      <w:r w:rsidR="009F6F21">
        <w:rPr>
          <w:rFonts w:ascii="Times New Roman" w:hAnsi="Times New Roman" w:cs="Times New Roman"/>
        </w:rPr>
        <w:t xml:space="preserve"> movement</w:t>
      </w:r>
      <w:r>
        <w:rPr>
          <w:rFonts w:ascii="Times New Roman" w:hAnsi="Times New Roman" w:cs="Times New Roman"/>
        </w:rPr>
        <w:t>, supported by the UAAR,</w:t>
      </w:r>
      <w:r w:rsidR="00535C6E">
        <w:rPr>
          <w:rFonts w:ascii="Times New Roman" w:hAnsi="Times New Roman" w:cs="Times New Roman"/>
        </w:rPr>
        <w:t xml:space="preserve"> or the protests </w:t>
      </w:r>
      <w:r w:rsidR="008041C4">
        <w:rPr>
          <w:rFonts w:ascii="Times New Roman" w:hAnsi="Times New Roman" w:cs="Times New Roman"/>
        </w:rPr>
        <w:t xml:space="preserve">of </w:t>
      </w:r>
      <w:r w:rsidRPr="0032477F">
        <w:rPr>
          <w:rFonts w:ascii="Times New Roman" w:hAnsi="Times New Roman" w:cs="Times New Roman"/>
          <w:i/>
        </w:rPr>
        <w:t>Sentinelle in P</w:t>
      </w:r>
      <w:r w:rsidR="0011619A" w:rsidRPr="0032477F">
        <w:rPr>
          <w:rFonts w:ascii="Times New Roman" w:hAnsi="Times New Roman" w:cs="Times New Roman"/>
          <w:i/>
        </w:rPr>
        <w:t>iedi</w:t>
      </w:r>
      <w:r w:rsidR="00535C6E">
        <w:rPr>
          <w:rFonts w:ascii="Times New Roman" w:hAnsi="Times New Roman" w:cs="Times New Roman"/>
        </w:rPr>
        <w:t>.</w:t>
      </w:r>
    </w:p>
    <w:p w14:paraId="33C67571" w14:textId="1842BA3E" w:rsidR="00535C6E" w:rsidRDefault="00535C6E" w:rsidP="00535C6E">
      <w:pPr>
        <w:spacing w:line="480" w:lineRule="auto"/>
        <w:ind w:firstLine="720"/>
        <w:jc w:val="both"/>
        <w:rPr>
          <w:rFonts w:ascii="Times New Roman" w:hAnsi="Times New Roman" w:cs="Times New Roman"/>
        </w:rPr>
      </w:pPr>
      <w:r>
        <w:rPr>
          <w:rFonts w:ascii="Times New Roman" w:hAnsi="Times New Roman" w:cs="Times New Roman"/>
        </w:rPr>
        <w:t>Compari</w:t>
      </w:r>
      <w:r w:rsidR="005B33A0">
        <w:rPr>
          <w:rFonts w:ascii="Times New Roman" w:hAnsi="Times New Roman" w:cs="Times New Roman"/>
        </w:rPr>
        <w:t>ng the discourses in</w:t>
      </w:r>
      <w:r>
        <w:rPr>
          <w:rFonts w:ascii="Times New Roman" w:hAnsi="Times New Roman" w:cs="Times New Roman"/>
        </w:rPr>
        <w:t xml:space="preserve"> atheist and Catholic blogs, two ma</w:t>
      </w:r>
      <w:r w:rsidR="008041C4">
        <w:rPr>
          <w:rFonts w:ascii="Times New Roman" w:hAnsi="Times New Roman" w:cs="Times New Roman"/>
        </w:rPr>
        <w:t xml:space="preserve">in results emerged. First, </w:t>
      </w:r>
      <w:r>
        <w:rPr>
          <w:rFonts w:ascii="Times New Roman" w:hAnsi="Times New Roman" w:cs="Times New Roman"/>
        </w:rPr>
        <w:t>the two groups frame LGBTQ issues in an antithetical way, and use different resources</w:t>
      </w:r>
      <w:r w:rsidR="00E82F6B">
        <w:rPr>
          <w:rFonts w:ascii="Times New Roman" w:hAnsi="Times New Roman" w:cs="Times New Roman"/>
        </w:rPr>
        <w:t xml:space="preserve"> and styles</w:t>
      </w:r>
      <w:r>
        <w:rPr>
          <w:rFonts w:ascii="Times New Roman" w:hAnsi="Times New Roman" w:cs="Times New Roman"/>
        </w:rPr>
        <w:t xml:space="preserve"> to defend their ideas. Atheist groups </w:t>
      </w:r>
      <w:r w:rsidR="00792033">
        <w:rPr>
          <w:rFonts w:ascii="Times New Roman" w:hAnsi="Times New Roman" w:cs="Times New Roman"/>
        </w:rPr>
        <w:t xml:space="preserve">focus </w:t>
      </w:r>
      <w:r w:rsidR="0032477F">
        <w:rPr>
          <w:rFonts w:ascii="Times New Roman" w:hAnsi="Times New Roman" w:cs="Times New Roman"/>
        </w:rPr>
        <w:t>on the support</w:t>
      </w:r>
      <w:r w:rsidR="00792033">
        <w:rPr>
          <w:rFonts w:ascii="Times New Roman" w:hAnsi="Times New Roman" w:cs="Times New Roman"/>
        </w:rPr>
        <w:t xml:space="preserve"> of civil rights and equality. They </w:t>
      </w:r>
      <w:r>
        <w:rPr>
          <w:rFonts w:ascii="Times New Roman" w:hAnsi="Times New Roman" w:cs="Times New Roman"/>
        </w:rPr>
        <w:t>do not discuss whether homosexuality is natural or induced, n</w:t>
      </w:r>
      <w:r w:rsidR="009F6F21">
        <w:rPr>
          <w:rFonts w:ascii="Times New Roman" w:hAnsi="Times New Roman" w:cs="Times New Roman"/>
        </w:rPr>
        <w:t>or do</w:t>
      </w:r>
      <w:r>
        <w:rPr>
          <w:rFonts w:ascii="Times New Roman" w:hAnsi="Times New Roman" w:cs="Times New Roman"/>
        </w:rPr>
        <w:t xml:space="preserve"> they frame it in a positive or nega</w:t>
      </w:r>
      <w:r w:rsidR="00792033">
        <w:rPr>
          <w:rFonts w:ascii="Times New Roman" w:hAnsi="Times New Roman" w:cs="Times New Roman"/>
        </w:rPr>
        <w:t>tive way</w:t>
      </w:r>
      <w:r w:rsidR="008041C4">
        <w:rPr>
          <w:rFonts w:ascii="Times New Roman" w:hAnsi="Times New Roman" w:cs="Times New Roman"/>
        </w:rPr>
        <w:t>. D</w:t>
      </w:r>
      <w:r>
        <w:rPr>
          <w:rFonts w:ascii="Times New Roman" w:hAnsi="Times New Roman" w:cs="Times New Roman"/>
        </w:rPr>
        <w:t>igital disc</w:t>
      </w:r>
      <w:r w:rsidR="00360912">
        <w:rPr>
          <w:rFonts w:ascii="Times New Roman" w:hAnsi="Times New Roman" w:cs="Times New Roman"/>
        </w:rPr>
        <w:t>ourses do not focus</w:t>
      </w:r>
      <w:r w:rsidR="00E82F6B">
        <w:rPr>
          <w:rFonts w:ascii="Times New Roman" w:hAnsi="Times New Roman" w:cs="Times New Roman"/>
        </w:rPr>
        <w:t xml:space="preserve"> on private</w:t>
      </w:r>
      <w:r>
        <w:rPr>
          <w:rFonts w:ascii="Times New Roman" w:hAnsi="Times New Roman" w:cs="Times New Roman"/>
        </w:rPr>
        <w:t xml:space="preserve"> narrations</w:t>
      </w:r>
      <w:r w:rsidR="00360912">
        <w:rPr>
          <w:rFonts w:ascii="Times New Roman" w:hAnsi="Times New Roman" w:cs="Times New Roman"/>
        </w:rPr>
        <w:t xml:space="preserve"> of members of the LGBTQ community</w:t>
      </w:r>
      <w:r>
        <w:rPr>
          <w:rFonts w:ascii="Times New Roman" w:hAnsi="Times New Roman" w:cs="Times New Roman"/>
        </w:rPr>
        <w:t>, but rather articulate collective voices</w:t>
      </w:r>
      <w:r w:rsidR="00360912">
        <w:rPr>
          <w:rFonts w:ascii="Times New Roman" w:hAnsi="Times New Roman" w:cs="Times New Roman"/>
        </w:rPr>
        <w:t xml:space="preserve"> </w:t>
      </w:r>
      <w:r w:rsidR="009F6F21">
        <w:rPr>
          <w:rFonts w:ascii="Times New Roman" w:hAnsi="Times New Roman" w:cs="Times New Roman"/>
        </w:rPr>
        <w:t xml:space="preserve">opposed to </w:t>
      </w:r>
      <w:r w:rsidR="00360912">
        <w:rPr>
          <w:rFonts w:ascii="Times New Roman" w:hAnsi="Times New Roman" w:cs="Times New Roman"/>
        </w:rPr>
        <w:t>the</w:t>
      </w:r>
      <w:r>
        <w:rPr>
          <w:rFonts w:ascii="Times New Roman" w:hAnsi="Times New Roman" w:cs="Times New Roman"/>
        </w:rPr>
        <w:t xml:space="preserve"> lack of civil rights. On the contrary, Cat</w:t>
      </w:r>
      <w:r w:rsidR="00792033">
        <w:rPr>
          <w:rFonts w:ascii="Times New Roman" w:hAnsi="Times New Roman" w:cs="Times New Roman"/>
        </w:rPr>
        <w:t xml:space="preserve">holic blogs counterpose </w:t>
      </w:r>
      <w:r>
        <w:rPr>
          <w:rFonts w:ascii="Times New Roman" w:hAnsi="Times New Roman" w:cs="Times New Roman"/>
        </w:rPr>
        <w:t xml:space="preserve">family </w:t>
      </w:r>
      <w:r w:rsidR="00792033">
        <w:rPr>
          <w:rFonts w:ascii="Times New Roman" w:hAnsi="Times New Roman" w:cs="Times New Roman"/>
        </w:rPr>
        <w:t xml:space="preserve">values </w:t>
      </w:r>
      <w:r>
        <w:rPr>
          <w:rFonts w:ascii="Times New Roman" w:hAnsi="Times New Roman" w:cs="Times New Roman"/>
        </w:rPr>
        <w:t xml:space="preserve">to civil rights. For these groups, homosexuality is a negative condition because it is unnatural and against the principles of the Catholic Church. </w:t>
      </w:r>
      <w:r w:rsidR="00EF716A">
        <w:rPr>
          <w:rFonts w:ascii="Times New Roman" w:hAnsi="Times New Roman" w:cs="Times New Roman"/>
        </w:rPr>
        <w:t>They focus only on specific</w:t>
      </w:r>
      <w:r w:rsidR="005B33A0">
        <w:rPr>
          <w:rFonts w:ascii="Times New Roman" w:hAnsi="Times New Roman" w:cs="Times New Roman"/>
        </w:rPr>
        <w:t xml:space="preserve"> Catholic experiences</w:t>
      </w:r>
      <w:r w:rsidR="0032477F">
        <w:rPr>
          <w:rFonts w:ascii="Times New Roman" w:hAnsi="Times New Roman" w:cs="Times New Roman"/>
        </w:rPr>
        <w:t xml:space="preserve">, </w:t>
      </w:r>
      <w:r w:rsidR="0032477F">
        <w:rPr>
          <w:rFonts w:ascii="Times New Roman" w:hAnsi="Times New Roman" w:cs="Times New Roman"/>
        </w:rPr>
        <w:lastRenderedPageBreak/>
        <w:t>such as Ponte and Di Tolve’,</w:t>
      </w:r>
      <w:r w:rsidR="005B33A0">
        <w:rPr>
          <w:rFonts w:ascii="Times New Roman" w:hAnsi="Times New Roman" w:cs="Times New Roman"/>
        </w:rPr>
        <w:t xml:space="preserve"> in</w:t>
      </w:r>
      <w:r w:rsidR="004C5193">
        <w:rPr>
          <w:rFonts w:ascii="Times New Roman" w:hAnsi="Times New Roman" w:cs="Times New Roman"/>
        </w:rPr>
        <w:t>s</w:t>
      </w:r>
      <w:r w:rsidR="005B33A0">
        <w:rPr>
          <w:rFonts w:ascii="Times New Roman" w:hAnsi="Times New Roman" w:cs="Times New Roman"/>
        </w:rPr>
        <w:t xml:space="preserve">tead of addressing the whole LGBTQ community. </w:t>
      </w:r>
      <w:r w:rsidR="00623A4D">
        <w:rPr>
          <w:rFonts w:ascii="Times New Roman" w:hAnsi="Times New Roman" w:cs="Times New Roman"/>
        </w:rPr>
        <w:t xml:space="preserve">These narratives are examples of ‘voices,’ as defined by Couldry. </w:t>
      </w:r>
    </w:p>
    <w:p w14:paraId="14B69D7E" w14:textId="4B20C56C" w:rsidR="0032477F" w:rsidRDefault="00535C6E" w:rsidP="00EF716A">
      <w:pPr>
        <w:spacing w:line="480" w:lineRule="auto"/>
        <w:ind w:firstLine="720"/>
        <w:jc w:val="both"/>
        <w:rPr>
          <w:rFonts w:ascii="Times New Roman" w:hAnsi="Times New Roman" w:cs="Times New Roman"/>
        </w:rPr>
      </w:pPr>
      <w:r>
        <w:rPr>
          <w:rFonts w:ascii="Times New Roman" w:hAnsi="Times New Roman" w:cs="Times New Roman"/>
        </w:rPr>
        <w:t>Second, there is more complexity in Catholic narrations th</w:t>
      </w:r>
      <w:r w:rsidR="009F6F21">
        <w:rPr>
          <w:rFonts w:ascii="Times New Roman" w:hAnsi="Times New Roman" w:cs="Times New Roman"/>
        </w:rPr>
        <w:t>a</w:t>
      </w:r>
      <w:r>
        <w:rPr>
          <w:rFonts w:ascii="Times New Roman" w:hAnsi="Times New Roman" w:cs="Times New Roman"/>
        </w:rPr>
        <w:t>n in atheist voices. For atheist</w:t>
      </w:r>
      <w:r w:rsidR="004C5193">
        <w:rPr>
          <w:rFonts w:ascii="Times New Roman" w:hAnsi="Times New Roman" w:cs="Times New Roman"/>
        </w:rPr>
        <w:t>s</w:t>
      </w:r>
      <w:r>
        <w:rPr>
          <w:rFonts w:ascii="Times New Roman" w:hAnsi="Times New Roman" w:cs="Times New Roman"/>
        </w:rPr>
        <w:t>, the principle of equality, marriage equality included, is not a matt</w:t>
      </w:r>
      <w:r w:rsidR="002859D6">
        <w:rPr>
          <w:rFonts w:ascii="Times New Roman" w:hAnsi="Times New Roman" w:cs="Times New Roman"/>
        </w:rPr>
        <w:t>er of discussion: the UAAR expects all its members to share this view.</w:t>
      </w:r>
      <w:r w:rsidR="00E82F6B">
        <w:rPr>
          <w:rFonts w:ascii="Times New Roman" w:hAnsi="Times New Roman" w:cs="Times New Roman"/>
        </w:rPr>
        <w:t xml:space="preserve"> </w:t>
      </w:r>
      <w:r>
        <w:rPr>
          <w:rFonts w:ascii="Times New Roman" w:hAnsi="Times New Roman" w:cs="Times New Roman"/>
        </w:rPr>
        <w:t>Certainly there are atheists that are against LGBTQ rights, but these positions are ra</w:t>
      </w:r>
      <w:r w:rsidR="002859D6">
        <w:rPr>
          <w:rFonts w:ascii="Times New Roman" w:hAnsi="Times New Roman" w:cs="Times New Roman"/>
        </w:rPr>
        <w:t>rely found in</w:t>
      </w:r>
      <w:r w:rsidR="0014275E">
        <w:rPr>
          <w:rFonts w:ascii="Times New Roman" w:hAnsi="Times New Roman" w:cs="Times New Roman"/>
        </w:rPr>
        <w:t xml:space="preserve"> </w:t>
      </w:r>
      <w:r w:rsidR="0032477F">
        <w:rPr>
          <w:rFonts w:ascii="Times New Roman" w:hAnsi="Times New Roman" w:cs="Times New Roman"/>
        </w:rPr>
        <w:t>atheist</w:t>
      </w:r>
      <w:r w:rsidR="00E82F6B">
        <w:rPr>
          <w:rFonts w:ascii="Times New Roman" w:hAnsi="Times New Roman" w:cs="Times New Roman"/>
        </w:rPr>
        <w:t xml:space="preserve"> blogs</w:t>
      </w:r>
      <w:r>
        <w:rPr>
          <w:rFonts w:ascii="Times New Roman" w:hAnsi="Times New Roman" w:cs="Times New Roman"/>
        </w:rPr>
        <w:t xml:space="preserve">. On the contrary, groups such as </w:t>
      </w:r>
      <w:r w:rsidR="007150AA" w:rsidRPr="007150AA">
        <w:rPr>
          <w:rFonts w:ascii="Times New Roman" w:hAnsi="Times New Roman" w:cs="Times New Roman"/>
          <w:i/>
        </w:rPr>
        <w:t>Sentinelle in P</w:t>
      </w:r>
      <w:r w:rsidR="0011619A" w:rsidRPr="007150AA">
        <w:rPr>
          <w:rFonts w:ascii="Times New Roman" w:hAnsi="Times New Roman" w:cs="Times New Roman"/>
          <w:i/>
        </w:rPr>
        <w:t>iedi</w:t>
      </w:r>
      <w:r w:rsidRPr="007150AA">
        <w:rPr>
          <w:rFonts w:ascii="Times New Roman" w:hAnsi="Times New Roman" w:cs="Times New Roman"/>
          <w:i/>
        </w:rPr>
        <w:t xml:space="preserve"> </w:t>
      </w:r>
      <w:r>
        <w:rPr>
          <w:rFonts w:ascii="Times New Roman" w:hAnsi="Times New Roman" w:cs="Times New Roman"/>
        </w:rPr>
        <w:t xml:space="preserve">represent only a part of </w:t>
      </w:r>
      <w:r w:rsidR="009F6F21">
        <w:rPr>
          <w:rFonts w:ascii="Times New Roman" w:hAnsi="Times New Roman" w:cs="Times New Roman"/>
        </w:rPr>
        <w:t xml:space="preserve">the multitude of </w:t>
      </w:r>
      <w:r>
        <w:rPr>
          <w:rFonts w:ascii="Times New Roman" w:hAnsi="Times New Roman" w:cs="Times New Roman"/>
        </w:rPr>
        <w:t>Catholic voices</w:t>
      </w:r>
      <w:r w:rsidR="009F6F21">
        <w:rPr>
          <w:rFonts w:ascii="Times New Roman" w:hAnsi="Times New Roman" w:cs="Times New Roman"/>
        </w:rPr>
        <w:t xml:space="preserve"> –</w:t>
      </w:r>
      <w:r>
        <w:rPr>
          <w:rFonts w:ascii="Times New Roman" w:hAnsi="Times New Roman" w:cs="Times New Roman"/>
        </w:rPr>
        <w:t xml:space="preserve"> a specific orientation, as described by Hichy. Digital narratives show that there are multiple </w:t>
      </w:r>
      <w:r w:rsidR="008041C4">
        <w:rPr>
          <w:rFonts w:ascii="Times New Roman" w:hAnsi="Times New Roman" w:cs="Times New Roman"/>
        </w:rPr>
        <w:t xml:space="preserve">ways </w:t>
      </w:r>
      <w:r>
        <w:rPr>
          <w:rFonts w:ascii="Times New Roman" w:hAnsi="Times New Roman" w:cs="Times New Roman"/>
        </w:rPr>
        <w:t xml:space="preserve">of negotiating religion and homosexuality without damaging the traditional Catholic family. Stories such as those of Ponte and Di Tolve exemplify </w:t>
      </w:r>
      <w:r w:rsidR="00E82F6B">
        <w:rPr>
          <w:rFonts w:ascii="Times New Roman" w:hAnsi="Times New Roman" w:cs="Times New Roman"/>
        </w:rPr>
        <w:t>an alternative to the negotiation of religious meanings analyzed by Bertone and Franchi.</w:t>
      </w:r>
      <w:r>
        <w:rPr>
          <w:rFonts w:ascii="Times New Roman" w:hAnsi="Times New Roman" w:cs="Times New Roman"/>
        </w:rPr>
        <w:t xml:space="preserve"> These experiences are examples of the heterogeneity of Catholic positions in </w:t>
      </w:r>
      <w:r w:rsidR="00360912">
        <w:rPr>
          <w:rFonts w:ascii="Times New Roman" w:hAnsi="Times New Roman" w:cs="Times New Roman"/>
        </w:rPr>
        <w:t xml:space="preserve">relation to </w:t>
      </w:r>
      <w:r>
        <w:rPr>
          <w:rFonts w:ascii="Times New Roman" w:hAnsi="Times New Roman" w:cs="Times New Roman"/>
        </w:rPr>
        <w:t xml:space="preserve">homosexuality. </w:t>
      </w:r>
      <w:r w:rsidR="00623A4D">
        <w:rPr>
          <w:rFonts w:ascii="Times New Roman" w:hAnsi="Times New Roman" w:cs="Times New Roman"/>
        </w:rPr>
        <w:t xml:space="preserve">As a result, Catholic blogs continuously articulate and defend their ideas. </w:t>
      </w:r>
    </w:p>
    <w:p w14:paraId="3CC4A8F7" w14:textId="771D6BD3" w:rsidR="0032477F" w:rsidRDefault="0032477F" w:rsidP="0032477F">
      <w:pPr>
        <w:spacing w:line="480" w:lineRule="auto"/>
        <w:ind w:firstLine="720"/>
        <w:jc w:val="both"/>
        <w:rPr>
          <w:rFonts w:ascii="Times New Roman" w:hAnsi="Times New Roman" w:cs="Times New Roman"/>
        </w:rPr>
      </w:pPr>
      <w:r>
        <w:rPr>
          <w:rFonts w:ascii="Times New Roman" w:hAnsi="Times New Roman" w:cs="Times New Roman"/>
        </w:rPr>
        <w:t>There is no possible dialogue between the two positions: the Catholic idea of family cannot accept equality in civil rights, and vice</w:t>
      </w:r>
      <w:r w:rsidR="00EF716A">
        <w:rPr>
          <w:rFonts w:ascii="Times New Roman" w:hAnsi="Times New Roman" w:cs="Times New Roman"/>
        </w:rPr>
        <w:t xml:space="preserve"> </w:t>
      </w:r>
      <w:r>
        <w:rPr>
          <w:rFonts w:ascii="Times New Roman" w:hAnsi="Times New Roman" w:cs="Times New Roman"/>
        </w:rPr>
        <w:t xml:space="preserve">versa. </w:t>
      </w:r>
      <w:r w:rsidR="00623A4D">
        <w:rPr>
          <w:rFonts w:ascii="Times New Roman" w:hAnsi="Times New Roman" w:cs="Times New Roman"/>
        </w:rPr>
        <w:t>Furthermore, the discourses the blogs create are antithetical</w:t>
      </w:r>
      <w:r w:rsidR="002E4F24">
        <w:rPr>
          <w:rFonts w:ascii="Times New Roman" w:hAnsi="Times New Roman" w:cs="Times New Roman"/>
        </w:rPr>
        <w:t xml:space="preserve"> because the UAAR frames the LGBTQ community as marginalized, while Catholic blogs subvert this narrative by portraying the powerful ‘gay lobby’. </w:t>
      </w:r>
    </w:p>
    <w:p w14:paraId="036029A5" w14:textId="78A078FE" w:rsidR="00535C6E" w:rsidRDefault="00535C6E" w:rsidP="008041C4">
      <w:pPr>
        <w:spacing w:line="480" w:lineRule="auto"/>
        <w:ind w:firstLine="720"/>
        <w:jc w:val="both"/>
        <w:rPr>
          <w:rFonts w:ascii="Times New Roman" w:hAnsi="Times New Roman" w:cs="Times New Roman"/>
        </w:rPr>
      </w:pPr>
      <w:r>
        <w:rPr>
          <w:rFonts w:ascii="Times New Roman" w:hAnsi="Times New Roman" w:cs="Times New Roman"/>
        </w:rPr>
        <w:t xml:space="preserve">The analysis of the blogs focused on certain radical voices, and a venue for future research could be a comparison with mainstream media discourses, as well as other websites and blogs about homosexuality. However, exploring radical voices on the topic helps </w:t>
      </w:r>
      <w:r w:rsidR="009F6F21">
        <w:rPr>
          <w:rFonts w:ascii="Times New Roman" w:hAnsi="Times New Roman" w:cs="Times New Roman"/>
        </w:rPr>
        <w:t xml:space="preserve">to </w:t>
      </w:r>
      <w:r>
        <w:rPr>
          <w:rFonts w:ascii="Times New Roman" w:hAnsi="Times New Roman" w:cs="Times New Roman"/>
        </w:rPr>
        <w:t>understand the complexity of the Italian debate on LGBTQ issues</w:t>
      </w:r>
      <w:r w:rsidR="009F6F21">
        <w:rPr>
          <w:rFonts w:ascii="Times New Roman" w:hAnsi="Times New Roman" w:cs="Times New Roman"/>
        </w:rPr>
        <w:t xml:space="preserve"> </w:t>
      </w:r>
      <w:r w:rsidR="002D6997">
        <w:rPr>
          <w:rFonts w:ascii="Times New Roman" w:hAnsi="Times New Roman" w:cs="Times New Roman"/>
        </w:rPr>
        <w:t>that goes beyond the perceived ‘don’t ask, don’t tell’</w:t>
      </w:r>
      <w:r>
        <w:rPr>
          <w:rFonts w:ascii="Times New Roman" w:hAnsi="Times New Roman" w:cs="Times New Roman"/>
        </w:rPr>
        <w:t xml:space="preserve"> attitude. The divergent opinions of the two groups in analysis mirror a general Italian problem: institutional decisions </w:t>
      </w:r>
      <w:r>
        <w:rPr>
          <w:rFonts w:ascii="Times New Roman" w:hAnsi="Times New Roman" w:cs="Times New Roman"/>
        </w:rPr>
        <w:lastRenderedPageBreak/>
        <w:t xml:space="preserve">on civil rights difficultly can be conciliated with religious positions. Pope Francis </w:t>
      </w:r>
      <w:r w:rsidR="005B33A0">
        <w:rPr>
          <w:rFonts w:ascii="Times New Roman" w:hAnsi="Times New Roman" w:cs="Times New Roman"/>
        </w:rPr>
        <w:t xml:space="preserve">does not want to </w:t>
      </w:r>
      <w:r>
        <w:rPr>
          <w:rFonts w:ascii="Times New Roman" w:hAnsi="Times New Roman" w:cs="Times New Roman"/>
        </w:rPr>
        <w:t>judge homosexuals, but the debate around LGBTQ rights</w:t>
      </w:r>
      <w:r w:rsidR="002859D6">
        <w:rPr>
          <w:rFonts w:ascii="Times New Roman" w:hAnsi="Times New Roman" w:cs="Times New Roman"/>
        </w:rPr>
        <w:t xml:space="preserve"> in Italy</w:t>
      </w:r>
      <w:r w:rsidR="007E474D">
        <w:rPr>
          <w:rFonts w:ascii="Times New Roman" w:hAnsi="Times New Roman" w:cs="Times New Roman"/>
        </w:rPr>
        <w:t xml:space="preserve"> often includes judgments</w:t>
      </w:r>
      <w:r>
        <w:rPr>
          <w:rFonts w:ascii="Times New Roman" w:hAnsi="Times New Roman" w:cs="Times New Roman"/>
        </w:rPr>
        <w:t xml:space="preserve">. </w:t>
      </w:r>
      <w:r w:rsidR="007E474D">
        <w:rPr>
          <w:rFonts w:ascii="Times New Roman" w:hAnsi="Times New Roman" w:cs="Times New Roman"/>
        </w:rPr>
        <w:t>Atheist groups</w:t>
      </w:r>
      <w:r w:rsidR="008041C4">
        <w:rPr>
          <w:rFonts w:ascii="Times New Roman" w:hAnsi="Times New Roman" w:cs="Times New Roman"/>
        </w:rPr>
        <w:t xml:space="preserve"> </w:t>
      </w:r>
      <w:r w:rsidR="00B0701E">
        <w:rPr>
          <w:rFonts w:ascii="Times New Roman" w:hAnsi="Times New Roman" w:cs="Times New Roman"/>
        </w:rPr>
        <w:t xml:space="preserve">judge homosexuals as marginalized because of </w:t>
      </w:r>
      <w:r w:rsidR="008041C4">
        <w:rPr>
          <w:rFonts w:ascii="Times New Roman" w:hAnsi="Times New Roman" w:cs="Times New Roman"/>
        </w:rPr>
        <w:t xml:space="preserve">lack of civil rights. </w:t>
      </w:r>
      <w:r w:rsidR="007E474D">
        <w:rPr>
          <w:rFonts w:ascii="Times New Roman" w:hAnsi="Times New Roman" w:cs="Times New Roman"/>
        </w:rPr>
        <w:t>Certain Catholic groups</w:t>
      </w:r>
      <w:r w:rsidR="008041C4">
        <w:rPr>
          <w:rFonts w:ascii="Times New Roman" w:hAnsi="Times New Roman" w:cs="Times New Roman"/>
        </w:rPr>
        <w:t xml:space="preserve"> judge them unhappy because they cannot conform to the principles of the traditional family. </w:t>
      </w:r>
      <w:r w:rsidR="005B33A0">
        <w:rPr>
          <w:rFonts w:ascii="Times New Roman" w:hAnsi="Times New Roman" w:cs="Times New Roman"/>
        </w:rPr>
        <w:t xml:space="preserve">The LGBTQ </w:t>
      </w:r>
      <w:r>
        <w:rPr>
          <w:rFonts w:ascii="Times New Roman" w:hAnsi="Times New Roman" w:cs="Times New Roman"/>
        </w:rPr>
        <w:t xml:space="preserve">debate </w:t>
      </w:r>
      <w:r w:rsidR="004D6B3B">
        <w:rPr>
          <w:rFonts w:ascii="Times New Roman" w:hAnsi="Times New Roman" w:cs="Times New Roman"/>
        </w:rPr>
        <w:t xml:space="preserve">in Italy </w:t>
      </w:r>
      <w:r w:rsidR="007E474D">
        <w:rPr>
          <w:rFonts w:ascii="Times New Roman" w:hAnsi="Times New Roman" w:cs="Times New Roman"/>
        </w:rPr>
        <w:t xml:space="preserve">often intertwines with </w:t>
      </w:r>
      <w:r>
        <w:rPr>
          <w:rFonts w:ascii="Times New Roman" w:hAnsi="Times New Roman" w:cs="Times New Roman"/>
        </w:rPr>
        <w:t>the rejection or endorseme</w:t>
      </w:r>
      <w:r w:rsidR="005B33A0">
        <w:rPr>
          <w:rFonts w:ascii="Times New Roman" w:hAnsi="Times New Roman" w:cs="Times New Roman"/>
        </w:rPr>
        <w:t>nt of Catholic values,</w:t>
      </w:r>
      <w:r w:rsidR="00064EC6">
        <w:rPr>
          <w:rFonts w:ascii="Times New Roman" w:hAnsi="Times New Roman" w:cs="Times New Roman"/>
        </w:rPr>
        <w:t xml:space="preserve"> which inevitably lead</w:t>
      </w:r>
      <w:r w:rsidR="009F6F21">
        <w:rPr>
          <w:rFonts w:ascii="Times New Roman" w:hAnsi="Times New Roman" w:cs="Times New Roman"/>
        </w:rPr>
        <w:t>s</w:t>
      </w:r>
      <w:r w:rsidR="00064EC6">
        <w:rPr>
          <w:rFonts w:ascii="Times New Roman" w:hAnsi="Times New Roman" w:cs="Times New Roman"/>
        </w:rPr>
        <w:t xml:space="preserve"> to judgment</w:t>
      </w:r>
      <w:r w:rsidR="005B33A0">
        <w:rPr>
          <w:rFonts w:ascii="Times New Roman" w:hAnsi="Times New Roman" w:cs="Times New Roman"/>
        </w:rPr>
        <w:t>.</w:t>
      </w:r>
    </w:p>
    <w:p w14:paraId="09D81435" w14:textId="77777777" w:rsidR="00535C6E" w:rsidRDefault="00535C6E" w:rsidP="00535C6E">
      <w:pPr>
        <w:pStyle w:val="NormalWeb"/>
        <w:spacing w:line="480" w:lineRule="auto"/>
        <w:jc w:val="both"/>
        <w:rPr>
          <w:rFonts w:ascii="Times New Roman" w:hAnsi="Times New Roman"/>
          <w:b/>
          <w:sz w:val="24"/>
          <w:szCs w:val="24"/>
        </w:rPr>
      </w:pPr>
    </w:p>
    <w:p w14:paraId="55FECC52" w14:textId="73DCC84F" w:rsidR="00535C6E" w:rsidRPr="008E1F7D" w:rsidRDefault="00963CAD" w:rsidP="008E1F7D">
      <w:pPr>
        <w:pStyle w:val="NormalWeb"/>
        <w:jc w:val="both"/>
        <w:rPr>
          <w:rFonts w:ascii="Times New Roman" w:hAnsi="Times New Roman"/>
          <w:b/>
          <w:sz w:val="24"/>
          <w:szCs w:val="24"/>
        </w:rPr>
      </w:pPr>
      <w:r w:rsidRPr="008E1F7D">
        <w:rPr>
          <w:rFonts w:ascii="Times New Roman" w:hAnsi="Times New Roman"/>
          <w:b/>
          <w:sz w:val="24"/>
          <w:szCs w:val="24"/>
        </w:rPr>
        <w:t xml:space="preserve">Bibliography </w:t>
      </w:r>
    </w:p>
    <w:p w14:paraId="2725D826" w14:textId="29FB29F6" w:rsidR="00535C6E" w:rsidRPr="008E1F7D" w:rsidRDefault="00535C6E" w:rsidP="008E1F7D">
      <w:pPr>
        <w:rPr>
          <w:rStyle w:val="Hyperlink"/>
          <w:rFonts w:ascii="Times New Roman" w:eastAsia="Times New Roman" w:hAnsi="Times New Roman" w:cs="Times New Roman"/>
        </w:rPr>
      </w:pPr>
      <w:r w:rsidRPr="008E1F7D">
        <w:rPr>
          <w:rFonts w:ascii="Times New Roman" w:eastAsia="Times New Roman" w:hAnsi="Times New Roman" w:cs="Times New Roman"/>
        </w:rPr>
        <w:t xml:space="preserve">Antonelli, P., Dèttore, D., Lasagni, I., Snyder, D. K., &amp; Balderrama-Durbin, C. (2014). Gay and Lesbian Couples in Italy: Comparisons with Heterosexual Couples. </w:t>
      </w:r>
      <w:r w:rsidRPr="008E1F7D">
        <w:rPr>
          <w:rFonts w:ascii="Times New Roman" w:eastAsia="Times New Roman" w:hAnsi="Times New Roman" w:cs="Times New Roman"/>
          <w:i/>
          <w:iCs/>
        </w:rPr>
        <w:t>Family Process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53</w:t>
      </w:r>
      <w:r w:rsidRPr="008E1F7D">
        <w:rPr>
          <w:rFonts w:ascii="Times New Roman" w:eastAsia="Times New Roman" w:hAnsi="Times New Roman" w:cs="Times New Roman"/>
        </w:rPr>
        <w:t xml:space="preserve">(4), 702–716. </w:t>
      </w:r>
      <w:hyperlink r:id="rId8" w:history="1">
        <w:r w:rsidRPr="008E1F7D">
          <w:rPr>
            <w:rStyle w:val="Hyperlink"/>
            <w:rFonts w:ascii="Times New Roman" w:eastAsia="Times New Roman" w:hAnsi="Times New Roman" w:cs="Times New Roman"/>
          </w:rPr>
          <w:t>http://doi.org/10.1111/famp.12078</w:t>
        </w:r>
      </w:hyperlink>
    </w:p>
    <w:p w14:paraId="57B49001" w14:textId="77777777" w:rsidR="008E1F7D" w:rsidRPr="008E1F7D" w:rsidRDefault="008E1F7D" w:rsidP="008E1F7D">
      <w:pPr>
        <w:rPr>
          <w:rStyle w:val="Hyperlink"/>
          <w:rFonts w:ascii="Times New Roman" w:eastAsia="Times New Roman" w:hAnsi="Times New Roman" w:cs="Times New Roman"/>
        </w:rPr>
      </w:pPr>
    </w:p>
    <w:p w14:paraId="4505634F" w14:textId="0958170D" w:rsidR="008E1F7D" w:rsidRPr="00DF2A91" w:rsidRDefault="008E1F7D" w:rsidP="008E1F7D">
      <w:pPr>
        <w:rPr>
          <w:rFonts w:ascii="Times New Roman" w:eastAsia="Times New Roman" w:hAnsi="Times New Roman" w:cs="Times New Roman"/>
        </w:rPr>
      </w:pPr>
      <w:r w:rsidRPr="008E1F7D">
        <w:rPr>
          <w:rFonts w:ascii="Times New Roman" w:eastAsia="Times New Roman" w:hAnsi="Times New Roman" w:cs="Times New Roman"/>
        </w:rPr>
        <w:t xml:space="preserve">Ardizzoni, M. (2007). </w:t>
      </w:r>
      <w:r w:rsidRPr="008E1F7D">
        <w:rPr>
          <w:rFonts w:ascii="Times New Roman" w:eastAsia="Times New Roman" w:hAnsi="Times New Roman" w:cs="Times New Roman"/>
          <w:i/>
          <w:iCs/>
        </w:rPr>
        <w:t>North/South, East/West: Mapping Italianness on Television</w:t>
      </w:r>
      <w:r w:rsidRPr="008E1F7D">
        <w:rPr>
          <w:rFonts w:ascii="Times New Roman" w:eastAsia="Times New Roman" w:hAnsi="Times New Roman" w:cs="Times New Roman"/>
        </w:rPr>
        <w:t xml:space="preserve">. </w:t>
      </w:r>
      <w:r w:rsidRPr="00DF2A91">
        <w:rPr>
          <w:rFonts w:ascii="Times New Roman" w:eastAsia="Times New Roman" w:hAnsi="Times New Roman" w:cs="Times New Roman"/>
        </w:rPr>
        <w:t>Lanham, MD: Lexington Books.</w:t>
      </w:r>
    </w:p>
    <w:p w14:paraId="1AC627D8" w14:textId="77777777" w:rsidR="00535C6E" w:rsidRPr="008E1F7D" w:rsidRDefault="00535C6E" w:rsidP="00DF2A91">
      <w:pPr>
        <w:rPr>
          <w:rFonts w:ascii="Times New Roman" w:eastAsia="Times New Roman" w:hAnsi="Times New Roman" w:cs="Times New Roman"/>
        </w:rPr>
      </w:pPr>
    </w:p>
    <w:p w14:paraId="71E1EA17" w14:textId="6C752864" w:rsidR="00535C6E" w:rsidRPr="008E1F7D" w:rsidRDefault="00535C6E" w:rsidP="00DF2A91">
      <w:pPr>
        <w:rPr>
          <w:rFonts w:ascii="Times New Roman" w:eastAsia="Times New Roman" w:hAnsi="Times New Roman" w:cs="Times New Roman"/>
        </w:rPr>
      </w:pPr>
      <w:proofErr w:type="gramStart"/>
      <w:r w:rsidRPr="008E1F7D">
        <w:rPr>
          <w:rFonts w:ascii="Times New Roman" w:eastAsia="Times New Roman" w:hAnsi="Times New Roman" w:cs="Times New Roman"/>
        </w:rPr>
        <w:t>Baiocco, R., Nardelli, N., Pezzuti, L., &amp; Lingiardi, V. (2013).</w:t>
      </w:r>
      <w:proofErr w:type="gramEnd"/>
      <w:r w:rsidRPr="008E1F7D">
        <w:rPr>
          <w:rFonts w:ascii="Times New Roman" w:eastAsia="Times New Roman" w:hAnsi="Times New Roman" w:cs="Times New Roman"/>
        </w:rPr>
        <w:t xml:space="preserve"> </w:t>
      </w:r>
      <w:proofErr w:type="gramStart"/>
      <w:r w:rsidRPr="008E1F7D">
        <w:rPr>
          <w:rFonts w:ascii="Times New Roman" w:eastAsia="Times New Roman" w:hAnsi="Times New Roman" w:cs="Times New Roman"/>
        </w:rPr>
        <w:t>Attitudes of Italian Heterosexual Older Adults Towards Lesbian and Gay Parenting.</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Sexuality Research and Social Policy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10</w:t>
      </w:r>
      <w:r w:rsidRPr="008E1F7D">
        <w:rPr>
          <w:rFonts w:ascii="Times New Roman" w:eastAsia="Times New Roman" w:hAnsi="Times New Roman" w:cs="Times New Roman"/>
        </w:rPr>
        <w:t xml:space="preserve">(4), 285–292. </w:t>
      </w:r>
      <w:hyperlink r:id="rId9" w:history="1">
        <w:r w:rsidRPr="008E1F7D">
          <w:rPr>
            <w:rStyle w:val="Hyperlink"/>
            <w:rFonts w:ascii="Times New Roman" w:eastAsia="Times New Roman" w:hAnsi="Times New Roman" w:cs="Times New Roman"/>
          </w:rPr>
          <w:t>http://doi.org/10.1007/s13178-013-0129-2</w:t>
        </w:r>
      </w:hyperlink>
    </w:p>
    <w:p w14:paraId="23858F2C" w14:textId="77777777" w:rsidR="00535C6E" w:rsidRPr="008E1F7D" w:rsidRDefault="00535C6E" w:rsidP="00DF2A91">
      <w:pPr>
        <w:rPr>
          <w:rFonts w:ascii="Times New Roman" w:eastAsia="Times New Roman" w:hAnsi="Times New Roman" w:cs="Times New Roman"/>
        </w:rPr>
      </w:pPr>
    </w:p>
    <w:p w14:paraId="02DE6EB8" w14:textId="0E721DE3" w:rsidR="00535C6E" w:rsidRPr="008E1F7D" w:rsidRDefault="00535C6E" w:rsidP="00DF2A91">
      <w:pPr>
        <w:rPr>
          <w:rFonts w:ascii="Times New Roman" w:eastAsia="Times New Roman" w:hAnsi="Times New Roman" w:cs="Times New Roman"/>
        </w:rPr>
      </w:pPr>
      <w:r w:rsidRPr="008E1F7D">
        <w:rPr>
          <w:rFonts w:ascii="Times New Roman" w:eastAsia="Times New Roman" w:hAnsi="Times New Roman" w:cs="Times New Roman"/>
        </w:rPr>
        <w:t xml:space="preserve">Baldo, M. (2014). Familiarising the Gay, Queering the Family: Coming Out and Resilience in Mambo italiano. </w:t>
      </w:r>
      <w:r w:rsidRPr="008E1F7D">
        <w:rPr>
          <w:rFonts w:ascii="Times New Roman" w:eastAsia="Times New Roman" w:hAnsi="Times New Roman" w:cs="Times New Roman"/>
          <w:i/>
          <w:iCs/>
        </w:rPr>
        <w:t>Journal of GLBT Family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10</w:t>
      </w:r>
      <w:r w:rsidRPr="008E1F7D">
        <w:rPr>
          <w:rFonts w:ascii="Times New Roman" w:eastAsia="Times New Roman" w:hAnsi="Times New Roman" w:cs="Times New Roman"/>
        </w:rPr>
        <w:t xml:space="preserve">(1-2), 168–187. </w:t>
      </w:r>
      <w:hyperlink r:id="rId10" w:history="1">
        <w:r w:rsidRPr="008E1F7D">
          <w:rPr>
            <w:rStyle w:val="Hyperlink"/>
            <w:rFonts w:ascii="Times New Roman" w:eastAsia="Times New Roman" w:hAnsi="Times New Roman" w:cs="Times New Roman"/>
          </w:rPr>
          <w:t>http://doi.org/10.1080/1550428X.2014.857493</w:t>
        </w:r>
      </w:hyperlink>
    </w:p>
    <w:p w14:paraId="4AF14968" w14:textId="77777777" w:rsidR="00535C6E" w:rsidRPr="008E1F7D" w:rsidRDefault="00535C6E" w:rsidP="008E1F7D">
      <w:pPr>
        <w:rPr>
          <w:rFonts w:ascii="Times New Roman" w:eastAsia="Times New Roman" w:hAnsi="Times New Roman" w:cs="Times New Roman"/>
        </w:rPr>
      </w:pPr>
    </w:p>
    <w:p w14:paraId="7ACB408D" w14:textId="324D8249"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Bertone, C., &amp; Franchi, M. (2014). Suffering As the Path to Acceptance: Parents of Gay and Lesbian Young People Negotiating Catholicism in Italy. </w:t>
      </w:r>
      <w:r w:rsidRPr="008E1F7D">
        <w:rPr>
          <w:rFonts w:ascii="Times New Roman" w:eastAsia="Times New Roman" w:hAnsi="Times New Roman" w:cs="Times New Roman"/>
          <w:i/>
          <w:iCs/>
        </w:rPr>
        <w:t>Journal of GLBT Family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10</w:t>
      </w:r>
      <w:r w:rsidRPr="008E1F7D">
        <w:rPr>
          <w:rFonts w:ascii="Times New Roman" w:eastAsia="Times New Roman" w:hAnsi="Times New Roman" w:cs="Times New Roman"/>
        </w:rPr>
        <w:t xml:space="preserve">(1-2), 58–78. </w:t>
      </w:r>
      <w:hyperlink r:id="rId11" w:history="1">
        <w:r w:rsidRPr="008E1F7D">
          <w:rPr>
            <w:rStyle w:val="Hyperlink"/>
            <w:rFonts w:ascii="Times New Roman" w:eastAsia="Times New Roman" w:hAnsi="Times New Roman" w:cs="Times New Roman"/>
          </w:rPr>
          <w:t>http://doi.org/10.1080/1550428X.2014.857496</w:t>
        </w:r>
      </w:hyperlink>
    </w:p>
    <w:p w14:paraId="4AE057BA" w14:textId="77777777" w:rsidR="00535C6E" w:rsidRPr="008E1F7D" w:rsidRDefault="00535C6E" w:rsidP="008E1F7D">
      <w:pPr>
        <w:rPr>
          <w:rFonts w:ascii="Times New Roman" w:eastAsia="Times New Roman" w:hAnsi="Times New Roman" w:cs="Times New Roman"/>
        </w:rPr>
      </w:pPr>
    </w:p>
    <w:p w14:paraId="62784B78" w14:textId="17E544C1" w:rsidR="00535C6E" w:rsidRPr="008E1F7D" w:rsidRDefault="00535C6E" w:rsidP="008E1F7D">
      <w:pPr>
        <w:rPr>
          <w:rFonts w:ascii="Times New Roman" w:eastAsia="Times New Roman" w:hAnsi="Times New Roman" w:cs="Times New Roman"/>
        </w:rPr>
      </w:pPr>
      <w:proofErr w:type="gramStart"/>
      <w:r w:rsidRPr="008E1F7D">
        <w:rPr>
          <w:rFonts w:ascii="Times New Roman" w:eastAsia="Times New Roman" w:hAnsi="Times New Roman" w:cs="Times New Roman"/>
        </w:rPr>
        <w:t>Bolongaro, E. (2010).</w:t>
      </w:r>
      <w:proofErr w:type="gramEnd"/>
      <w:r w:rsidRPr="008E1F7D">
        <w:rPr>
          <w:rFonts w:ascii="Times New Roman" w:eastAsia="Times New Roman" w:hAnsi="Times New Roman" w:cs="Times New Roman"/>
        </w:rPr>
        <w:t xml:space="preserve"> Representing the </w:t>
      </w:r>
      <w:proofErr w:type="gramStart"/>
      <w:r w:rsidRPr="008E1F7D">
        <w:rPr>
          <w:rFonts w:ascii="Times New Roman" w:eastAsia="Times New Roman" w:hAnsi="Times New Roman" w:cs="Times New Roman"/>
        </w:rPr>
        <w:t>un(</w:t>
      </w:r>
      <w:proofErr w:type="gramEnd"/>
      <w:r w:rsidRPr="008E1F7D">
        <w:rPr>
          <w:rFonts w:ascii="Times New Roman" w:eastAsia="Times New Roman" w:hAnsi="Times New Roman" w:cs="Times New Roman"/>
        </w:rPr>
        <w:t xml:space="preserve">re)presentable: Homosexuality in Luchino Visconti’s Rocco and His Brothers. </w:t>
      </w:r>
      <w:r w:rsidRPr="008E1F7D">
        <w:rPr>
          <w:rFonts w:ascii="Times New Roman" w:eastAsia="Times New Roman" w:hAnsi="Times New Roman" w:cs="Times New Roman"/>
          <w:i/>
          <w:iCs/>
        </w:rPr>
        <w:t>Studies in European Cinema</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7</w:t>
      </w:r>
      <w:r w:rsidRPr="008E1F7D">
        <w:rPr>
          <w:rFonts w:ascii="Times New Roman" w:eastAsia="Times New Roman" w:hAnsi="Times New Roman" w:cs="Times New Roman"/>
        </w:rPr>
        <w:t xml:space="preserve">(3), 221–234. </w:t>
      </w:r>
      <w:hyperlink r:id="rId12" w:history="1">
        <w:r w:rsidR="009E00BE" w:rsidRPr="008E1F7D">
          <w:rPr>
            <w:rStyle w:val="Hyperlink"/>
            <w:rFonts w:ascii="Times New Roman" w:eastAsia="Times New Roman" w:hAnsi="Times New Roman" w:cs="Times New Roman"/>
          </w:rPr>
          <w:t>http://doi.org/10.1386/seci.7.3.221_1</w:t>
        </w:r>
      </w:hyperlink>
    </w:p>
    <w:p w14:paraId="28A23931" w14:textId="77777777" w:rsidR="009E00BE" w:rsidRPr="008E1F7D" w:rsidRDefault="009E00BE" w:rsidP="008E1F7D">
      <w:pPr>
        <w:rPr>
          <w:rFonts w:ascii="Times New Roman" w:eastAsia="Times New Roman" w:hAnsi="Times New Roman" w:cs="Times New Roman"/>
        </w:rPr>
      </w:pPr>
    </w:p>
    <w:p w14:paraId="518B6652" w14:textId="3A5C1219" w:rsidR="009E00BE" w:rsidRDefault="009E00BE" w:rsidP="008E1F7D">
      <w:pPr>
        <w:rPr>
          <w:rStyle w:val="Hyperlink"/>
          <w:rFonts w:ascii="Times New Roman" w:eastAsia="Times New Roman" w:hAnsi="Times New Roman" w:cs="Times New Roman"/>
        </w:rPr>
      </w:pPr>
      <w:proofErr w:type="gramStart"/>
      <w:r w:rsidRPr="008E1F7D">
        <w:rPr>
          <w:rFonts w:ascii="Times New Roman" w:eastAsia="Times New Roman" w:hAnsi="Times New Roman" w:cs="Times New Roman"/>
        </w:rPr>
        <w:t>Capozzi, P., &amp; Lingiardi, V. (2003).</w:t>
      </w:r>
      <w:proofErr w:type="gramEnd"/>
      <w:r w:rsidRPr="008E1F7D">
        <w:rPr>
          <w:rFonts w:ascii="Times New Roman" w:eastAsia="Times New Roman" w:hAnsi="Times New Roman" w:cs="Times New Roman"/>
        </w:rPr>
        <w:t xml:space="preserve"> Happy Italy? </w:t>
      </w:r>
      <w:proofErr w:type="gramStart"/>
      <w:r w:rsidRPr="008E1F7D">
        <w:rPr>
          <w:rFonts w:ascii="Times New Roman" w:eastAsia="Times New Roman" w:hAnsi="Times New Roman" w:cs="Times New Roman"/>
        </w:rPr>
        <w:t>The Mediterranean Experience of Homosexuality, Psychoanalysis, and the Mental Health Professions.</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Journal of Gay &amp; Lesbian Psychotherapy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7</w:t>
      </w:r>
      <w:r w:rsidRPr="008E1F7D">
        <w:rPr>
          <w:rFonts w:ascii="Times New Roman" w:eastAsia="Times New Roman" w:hAnsi="Times New Roman" w:cs="Times New Roman"/>
        </w:rPr>
        <w:t xml:space="preserve">(1-2), 93–116. </w:t>
      </w:r>
      <w:hyperlink r:id="rId13" w:history="1">
        <w:r w:rsidRPr="008E1F7D">
          <w:rPr>
            <w:rStyle w:val="Hyperlink"/>
            <w:rFonts w:ascii="Times New Roman" w:eastAsia="Times New Roman" w:hAnsi="Times New Roman" w:cs="Times New Roman"/>
          </w:rPr>
          <w:t>http://doi.org/10.1300/J236v07n01_07</w:t>
        </w:r>
      </w:hyperlink>
    </w:p>
    <w:p w14:paraId="04E1F524" w14:textId="112ABE4C" w:rsidR="00DF2A91" w:rsidRPr="008E1F7D" w:rsidRDefault="00DF2A91" w:rsidP="008E1F7D">
      <w:pPr>
        <w:rPr>
          <w:rFonts w:ascii="Times New Roman" w:eastAsia="Times New Roman" w:hAnsi="Times New Roman" w:cs="Times New Roman"/>
        </w:rPr>
      </w:pPr>
      <w:r w:rsidRPr="00DF2A91">
        <w:rPr>
          <w:rFonts w:ascii="Times New Roman" w:eastAsia="Times New Roman" w:hAnsi="Times New Roman" w:cs="Times New Roman"/>
          <w:iCs/>
        </w:rPr>
        <w:t xml:space="preserve">Colpani, G. and Habed, A.J, in Ayoub, P. and Paternotte, D (eds), (2014), </w:t>
      </w:r>
      <w:r w:rsidRPr="00DF2A91">
        <w:rPr>
          <w:rFonts w:ascii="Times New Roman" w:eastAsia="Times New Roman" w:hAnsi="Times New Roman" w:cs="Times New Roman"/>
          <w:i/>
          <w:iCs/>
        </w:rPr>
        <w:t>LGBT Activism and the Making of Europe: A Rainbow Europe</w:t>
      </w:r>
      <w:proofErr w:type="gramStart"/>
      <w:r w:rsidRPr="00DF2A91">
        <w:rPr>
          <w:rFonts w:ascii="Times New Roman" w:eastAsia="Times New Roman" w:hAnsi="Times New Roman" w:cs="Times New Roman"/>
          <w:i/>
          <w:iCs/>
        </w:rPr>
        <w:t>?</w:t>
      </w:r>
      <w:r w:rsidRPr="00DF2A91">
        <w:rPr>
          <w:rFonts w:ascii="Times New Roman" w:eastAsia="Times New Roman" w:hAnsi="Times New Roman" w:cs="Times New Roman"/>
        </w:rPr>
        <w:t>.</w:t>
      </w:r>
      <w:proofErr w:type="gramEnd"/>
      <w:r w:rsidRPr="00DF2A91">
        <w:rPr>
          <w:rFonts w:ascii="Times New Roman" w:eastAsia="Times New Roman" w:hAnsi="Times New Roman" w:cs="Times New Roman"/>
        </w:rPr>
        <w:t xml:space="preserve"> Houndmills, Basingstoke, Hampshire: Palgrave Macmillan.</w:t>
      </w:r>
    </w:p>
    <w:p w14:paraId="3E580C4D" w14:textId="77777777" w:rsidR="008E1F7D" w:rsidRPr="008E1F7D" w:rsidRDefault="008E1F7D" w:rsidP="008E1F7D">
      <w:pPr>
        <w:rPr>
          <w:rStyle w:val="Hyperlink"/>
          <w:rFonts w:ascii="Times New Roman" w:eastAsia="Times New Roman" w:hAnsi="Times New Roman" w:cs="Times New Roman"/>
        </w:rPr>
      </w:pPr>
    </w:p>
    <w:p w14:paraId="52DCC61B" w14:textId="629EE110" w:rsidR="008E1F7D" w:rsidRPr="008E1F7D" w:rsidRDefault="008E1F7D" w:rsidP="008E1F7D">
      <w:pPr>
        <w:rPr>
          <w:rFonts w:ascii="Times New Roman" w:eastAsia="Times New Roman" w:hAnsi="Times New Roman" w:cs="Times New Roman"/>
        </w:rPr>
      </w:pPr>
      <w:proofErr w:type="gramStart"/>
      <w:r w:rsidRPr="008E1F7D">
        <w:rPr>
          <w:rFonts w:ascii="Times New Roman" w:eastAsia="Times New Roman" w:hAnsi="Times New Roman" w:cs="Times New Roman"/>
        </w:rPr>
        <w:lastRenderedPageBreak/>
        <w:t>Couldry, N. (2010).</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Why Voice Matters: Culture and Politics After Neoliberalism</w:t>
      </w:r>
      <w:r w:rsidRPr="008E1F7D">
        <w:rPr>
          <w:rFonts w:ascii="Times New Roman" w:eastAsia="Times New Roman" w:hAnsi="Times New Roman" w:cs="Times New Roman"/>
        </w:rPr>
        <w:t xml:space="preserve"> (1 edition). Los Angeles ; London: SAGE Publications Ltd.</w:t>
      </w:r>
    </w:p>
    <w:p w14:paraId="116FB22B" w14:textId="77777777" w:rsidR="00535C6E" w:rsidRPr="008E1F7D" w:rsidRDefault="00535C6E" w:rsidP="008E1F7D">
      <w:pPr>
        <w:rPr>
          <w:rFonts w:ascii="Times New Roman" w:eastAsia="Times New Roman" w:hAnsi="Times New Roman" w:cs="Times New Roman"/>
        </w:rPr>
      </w:pPr>
    </w:p>
    <w:p w14:paraId="03A74E12" w14:textId="0D4D3A67"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Crowhurst, I., &amp; Bertone, C. (2012). Introduction: the politics of sexuality in contemporary Italy. </w:t>
      </w:r>
      <w:r w:rsidRPr="008E1F7D">
        <w:rPr>
          <w:rFonts w:ascii="Times New Roman" w:eastAsia="Times New Roman" w:hAnsi="Times New Roman" w:cs="Times New Roman"/>
          <w:i/>
          <w:iCs/>
        </w:rPr>
        <w:t>Modern Italy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17</w:t>
      </w:r>
      <w:r w:rsidRPr="008E1F7D">
        <w:rPr>
          <w:rFonts w:ascii="Times New Roman" w:eastAsia="Times New Roman" w:hAnsi="Times New Roman" w:cs="Times New Roman"/>
        </w:rPr>
        <w:t xml:space="preserve">(4), 413–418. </w:t>
      </w:r>
      <w:hyperlink r:id="rId14" w:history="1">
        <w:r w:rsidRPr="008E1F7D">
          <w:rPr>
            <w:rStyle w:val="Hyperlink"/>
            <w:rFonts w:ascii="Times New Roman" w:eastAsia="Times New Roman" w:hAnsi="Times New Roman" w:cs="Times New Roman"/>
          </w:rPr>
          <w:t>http://doi.org/10.1080/13532944.2012.706995</w:t>
        </w:r>
      </w:hyperlink>
    </w:p>
    <w:p w14:paraId="5F2CAD42" w14:textId="77777777" w:rsidR="009E00BE" w:rsidRPr="008E1F7D" w:rsidRDefault="009E00BE" w:rsidP="008E1F7D">
      <w:pPr>
        <w:rPr>
          <w:rFonts w:ascii="Times New Roman" w:eastAsia="Times New Roman" w:hAnsi="Times New Roman" w:cs="Times New Roman"/>
        </w:rPr>
      </w:pPr>
    </w:p>
    <w:p w14:paraId="4FFF9CE2" w14:textId="052FC75B" w:rsidR="009E00BE" w:rsidRPr="008E1F7D" w:rsidRDefault="009E00BE" w:rsidP="008E1F7D">
      <w:pPr>
        <w:rPr>
          <w:rFonts w:ascii="Times New Roman" w:eastAsia="Times New Roman" w:hAnsi="Times New Roman" w:cs="Times New Roman"/>
        </w:rPr>
      </w:pPr>
      <w:r w:rsidRPr="008E1F7D">
        <w:rPr>
          <w:rFonts w:ascii="Times New Roman" w:eastAsia="Times New Roman" w:hAnsi="Times New Roman" w:cs="Times New Roman"/>
        </w:rPr>
        <w:t xml:space="preserve">Diamanti, I., &amp; Ceccarini, L. (2007). Catholics and politics after the Christian Democrats: the influential minority. </w:t>
      </w:r>
      <w:r w:rsidRPr="008E1F7D">
        <w:rPr>
          <w:rFonts w:ascii="Times New Roman" w:eastAsia="Times New Roman" w:hAnsi="Times New Roman" w:cs="Times New Roman"/>
          <w:i/>
          <w:iCs/>
        </w:rPr>
        <w:t>Journal of Modern Italian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12</w:t>
      </w:r>
      <w:r w:rsidRPr="008E1F7D">
        <w:rPr>
          <w:rFonts w:ascii="Times New Roman" w:eastAsia="Times New Roman" w:hAnsi="Times New Roman" w:cs="Times New Roman"/>
        </w:rPr>
        <w:t>(1), 37–59. http://doi.org/10.1080/13545710601132912</w:t>
      </w:r>
    </w:p>
    <w:p w14:paraId="6EDFA237" w14:textId="77777777" w:rsidR="009E00BE" w:rsidRPr="008E1F7D" w:rsidRDefault="009E00BE" w:rsidP="008E1F7D">
      <w:pPr>
        <w:rPr>
          <w:rFonts w:ascii="Times New Roman" w:eastAsia="Times New Roman" w:hAnsi="Times New Roman" w:cs="Times New Roman"/>
        </w:rPr>
      </w:pPr>
    </w:p>
    <w:p w14:paraId="097EB625" w14:textId="5CF934D7" w:rsidR="009E00BE" w:rsidRPr="008E1F7D" w:rsidRDefault="009E00BE" w:rsidP="008E1F7D">
      <w:pPr>
        <w:rPr>
          <w:rFonts w:ascii="Times New Roman" w:eastAsia="Times New Roman" w:hAnsi="Times New Roman" w:cs="Times New Roman"/>
        </w:rPr>
      </w:pPr>
      <w:r w:rsidRPr="008E1F7D">
        <w:rPr>
          <w:rFonts w:ascii="Times New Roman" w:eastAsia="Times New Roman" w:hAnsi="Times New Roman" w:cs="Times New Roman"/>
        </w:rPr>
        <w:t xml:space="preserve">Domenico, R. P. (2005). “For The Cause of Christ Here in Italy”: America’s Protestant Challenge in Italy and the Cultural Ambiguity of the Cold War. </w:t>
      </w:r>
      <w:r w:rsidRPr="008E1F7D">
        <w:rPr>
          <w:rFonts w:ascii="Times New Roman" w:eastAsia="Times New Roman" w:hAnsi="Times New Roman" w:cs="Times New Roman"/>
          <w:i/>
          <w:iCs/>
        </w:rPr>
        <w:t>Diplomatic History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29</w:t>
      </w:r>
      <w:r w:rsidRPr="008E1F7D">
        <w:rPr>
          <w:rFonts w:ascii="Times New Roman" w:eastAsia="Times New Roman" w:hAnsi="Times New Roman" w:cs="Times New Roman"/>
        </w:rPr>
        <w:t>(4), 625–654. http://doi.org/10.1111/j.1467-7709.2005.00509.x</w:t>
      </w:r>
    </w:p>
    <w:p w14:paraId="3B311DD6" w14:textId="77777777" w:rsidR="00BF6C92" w:rsidRPr="008E1F7D" w:rsidRDefault="00BF6C92" w:rsidP="008E1F7D">
      <w:pPr>
        <w:rPr>
          <w:rStyle w:val="Hyperlink"/>
          <w:rFonts w:ascii="Times New Roman" w:eastAsia="Times New Roman" w:hAnsi="Times New Roman" w:cs="Times New Roman"/>
        </w:rPr>
      </w:pPr>
    </w:p>
    <w:p w14:paraId="502BCBAA" w14:textId="720E1BDC" w:rsidR="00BF6C92" w:rsidRDefault="00BF6C92" w:rsidP="008E1F7D">
      <w:pPr>
        <w:rPr>
          <w:rFonts w:ascii="Times New Roman" w:eastAsia="Times New Roman" w:hAnsi="Times New Roman" w:cs="Times New Roman"/>
        </w:rPr>
      </w:pPr>
      <w:r w:rsidRPr="008E1F7D">
        <w:rPr>
          <w:rFonts w:ascii="Times New Roman" w:eastAsia="Times New Roman" w:hAnsi="Times New Roman" w:cs="Times New Roman"/>
        </w:rPr>
        <w:t xml:space="preserve">Frisina, A. (2011). The Making of Religious Pluralism in Italy: Discussing Religious Education from a New Generational Perspective. </w:t>
      </w:r>
      <w:r w:rsidRPr="008E1F7D">
        <w:rPr>
          <w:rFonts w:ascii="Times New Roman" w:eastAsia="Times New Roman" w:hAnsi="Times New Roman" w:cs="Times New Roman"/>
          <w:i/>
          <w:iCs/>
        </w:rPr>
        <w:t>Social Compass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58</w:t>
      </w:r>
      <w:r w:rsidRPr="008E1F7D">
        <w:rPr>
          <w:rFonts w:ascii="Times New Roman" w:eastAsia="Times New Roman" w:hAnsi="Times New Roman" w:cs="Times New Roman"/>
        </w:rPr>
        <w:t xml:space="preserve">(2), 271–284. </w:t>
      </w:r>
      <w:hyperlink r:id="rId15" w:history="1">
        <w:r w:rsidRPr="008E1F7D">
          <w:rPr>
            <w:rStyle w:val="Hyperlink"/>
            <w:rFonts w:ascii="Times New Roman" w:eastAsia="Times New Roman" w:hAnsi="Times New Roman" w:cs="Times New Roman"/>
          </w:rPr>
          <w:t>http://doi.org/10.1177/0037768611402611</w:t>
        </w:r>
      </w:hyperlink>
    </w:p>
    <w:p w14:paraId="094B6C75" w14:textId="77777777" w:rsidR="008E1F7D" w:rsidRPr="008E1F7D" w:rsidRDefault="008E1F7D" w:rsidP="008E1F7D">
      <w:pPr>
        <w:rPr>
          <w:rFonts w:ascii="Times New Roman" w:eastAsia="Times New Roman" w:hAnsi="Times New Roman" w:cs="Times New Roman"/>
        </w:rPr>
      </w:pPr>
    </w:p>
    <w:p w14:paraId="5F6D08D3" w14:textId="3FC42366" w:rsidR="00BF6C92" w:rsidRPr="008E1F7D" w:rsidRDefault="00BF6C92" w:rsidP="008E1F7D">
      <w:pPr>
        <w:ind w:hanging="480"/>
        <w:rPr>
          <w:rStyle w:val="Hyperlink"/>
          <w:rFonts w:ascii="Times New Roman" w:eastAsia="Times New Roman" w:hAnsi="Times New Roman" w:cs="Times New Roman"/>
          <w:color w:val="auto"/>
          <w:u w:val="none"/>
        </w:rPr>
      </w:pPr>
      <w:r w:rsidRPr="008E1F7D">
        <w:rPr>
          <w:rFonts w:ascii="Times New Roman" w:eastAsia="Times New Roman" w:hAnsi="Times New Roman" w:cs="Times New Roman"/>
        </w:rPr>
        <w:tab/>
        <w:t xml:space="preserve">Garelli, F. (2007). </w:t>
      </w:r>
      <w:proofErr w:type="gramStart"/>
      <w:r w:rsidRPr="008E1F7D">
        <w:rPr>
          <w:rFonts w:ascii="Times New Roman" w:eastAsia="Times New Roman" w:hAnsi="Times New Roman" w:cs="Times New Roman"/>
        </w:rPr>
        <w:t>The public relevance of the church and Catholicism in Italy.</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Journal of Modern Italian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12</w:t>
      </w:r>
      <w:r w:rsidRPr="008E1F7D">
        <w:rPr>
          <w:rFonts w:ascii="Times New Roman" w:eastAsia="Times New Roman" w:hAnsi="Times New Roman" w:cs="Times New Roman"/>
        </w:rPr>
        <w:t>(1), 8–36. http://doi.org/10.1080/13545710601132722</w:t>
      </w:r>
    </w:p>
    <w:p w14:paraId="66C63424" w14:textId="77777777" w:rsidR="00535C6E" w:rsidRPr="008E1F7D" w:rsidRDefault="00535C6E" w:rsidP="008E1F7D">
      <w:pPr>
        <w:rPr>
          <w:rFonts w:ascii="Times New Roman" w:eastAsia="Times New Roman" w:hAnsi="Times New Roman" w:cs="Times New Roman"/>
        </w:rPr>
      </w:pPr>
    </w:p>
    <w:p w14:paraId="355E673D" w14:textId="01A712D2"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Gray, M. L. (2009). Negotiating Identities/Queering Desires: Coming Out Online and the Remediation of the Coming-Out Story. </w:t>
      </w:r>
      <w:r w:rsidRPr="008E1F7D">
        <w:rPr>
          <w:rFonts w:ascii="Times New Roman" w:eastAsia="Times New Roman" w:hAnsi="Times New Roman" w:cs="Times New Roman"/>
          <w:i/>
          <w:iCs/>
        </w:rPr>
        <w:t>Journal of Computer-Mediated Communication</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14</w:t>
      </w:r>
      <w:r w:rsidRPr="008E1F7D">
        <w:rPr>
          <w:rFonts w:ascii="Times New Roman" w:eastAsia="Times New Roman" w:hAnsi="Times New Roman" w:cs="Times New Roman"/>
        </w:rPr>
        <w:t xml:space="preserve">(4), 1162–1189. </w:t>
      </w:r>
      <w:hyperlink r:id="rId16" w:history="1">
        <w:r w:rsidRPr="008E1F7D">
          <w:rPr>
            <w:rStyle w:val="Hyperlink"/>
            <w:rFonts w:ascii="Times New Roman" w:eastAsia="Times New Roman" w:hAnsi="Times New Roman" w:cs="Times New Roman"/>
          </w:rPr>
          <w:t>http://doi.org/10.1111/j.1083-6101.2009.01485.x</w:t>
        </w:r>
      </w:hyperlink>
    </w:p>
    <w:p w14:paraId="12230B5B" w14:textId="77777777" w:rsidR="00535C6E" w:rsidRPr="008E1F7D" w:rsidRDefault="00535C6E" w:rsidP="008E1F7D">
      <w:pPr>
        <w:rPr>
          <w:rFonts w:ascii="Times New Roman" w:eastAsia="Times New Roman" w:hAnsi="Times New Roman" w:cs="Times New Roman"/>
        </w:rPr>
      </w:pPr>
    </w:p>
    <w:p w14:paraId="01AB60C3" w14:textId="33DAFDC5"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Hichy, Z., Coen, S., &amp; Marco, G. D. (2015). </w:t>
      </w:r>
      <w:proofErr w:type="gramStart"/>
      <w:r w:rsidRPr="008E1F7D">
        <w:rPr>
          <w:rFonts w:ascii="Times New Roman" w:eastAsia="Times New Roman" w:hAnsi="Times New Roman" w:cs="Times New Roman"/>
        </w:rPr>
        <w:t>The Interplay Between Religious Orientations, State Secularism, and Gay Rights Issues.</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Journal of GLBT Family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11</w:t>
      </w:r>
      <w:r w:rsidRPr="008E1F7D">
        <w:rPr>
          <w:rFonts w:ascii="Times New Roman" w:eastAsia="Times New Roman" w:hAnsi="Times New Roman" w:cs="Times New Roman"/>
        </w:rPr>
        <w:t xml:space="preserve">(1), 82–101. </w:t>
      </w:r>
      <w:hyperlink r:id="rId17" w:history="1">
        <w:r w:rsidRPr="008E1F7D">
          <w:rPr>
            <w:rStyle w:val="Hyperlink"/>
            <w:rFonts w:ascii="Times New Roman" w:eastAsia="Times New Roman" w:hAnsi="Times New Roman" w:cs="Times New Roman"/>
          </w:rPr>
          <w:t>http://doi.org/10.1080/1550428X.2014.914005</w:t>
        </w:r>
      </w:hyperlink>
    </w:p>
    <w:p w14:paraId="0189C4AE" w14:textId="77777777" w:rsidR="00535C6E" w:rsidRPr="008E1F7D" w:rsidRDefault="00535C6E" w:rsidP="008E1F7D">
      <w:pPr>
        <w:rPr>
          <w:rFonts w:ascii="Times New Roman" w:eastAsia="Times New Roman" w:hAnsi="Times New Roman" w:cs="Times New Roman"/>
        </w:rPr>
      </w:pPr>
    </w:p>
    <w:p w14:paraId="26ABC4E6" w14:textId="700B0C14"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Hichy, Z., Gerges, M. H. H., Platania, S., &amp; Santisi, G. (2015). </w:t>
      </w:r>
      <w:proofErr w:type="gramStart"/>
      <w:r w:rsidRPr="008E1F7D">
        <w:rPr>
          <w:rFonts w:ascii="Times New Roman" w:eastAsia="Times New Roman" w:hAnsi="Times New Roman" w:cs="Times New Roman"/>
        </w:rPr>
        <w:t>The Role of Secularism of State on the Relationship Between Catholic Identity, Political Orientation, and Gay Rights Issues.</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Journal of Homosexuality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62</w:t>
      </w:r>
      <w:r w:rsidRPr="008E1F7D">
        <w:rPr>
          <w:rFonts w:ascii="Times New Roman" w:eastAsia="Times New Roman" w:hAnsi="Times New Roman" w:cs="Times New Roman"/>
        </w:rPr>
        <w:t xml:space="preserve">(10), 1359–1373. </w:t>
      </w:r>
      <w:hyperlink r:id="rId18" w:history="1">
        <w:r w:rsidRPr="008E1F7D">
          <w:rPr>
            <w:rStyle w:val="Hyperlink"/>
            <w:rFonts w:ascii="Times New Roman" w:eastAsia="Times New Roman" w:hAnsi="Times New Roman" w:cs="Times New Roman"/>
          </w:rPr>
          <w:t>http://doi.org/10.1080/00918369.2015.1060068</w:t>
        </w:r>
      </w:hyperlink>
    </w:p>
    <w:p w14:paraId="72DB4FDA" w14:textId="77777777" w:rsidR="00535C6E" w:rsidRPr="008E1F7D" w:rsidRDefault="00535C6E" w:rsidP="008E1F7D">
      <w:pPr>
        <w:rPr>
          <w:rFonts w:ascii="Times New Roman" w:eastAsia="Times New Roman" w:hAnsi="Times New Roman" w:cs="Times New Roman"/>
        </w:rPr>
      </w:pPr>
    </w:p>
    <w:p w14:paraId="68C3E94C" w14:textId="711654D2" w:rsidR="00535C6E" w:rsidRPr="008E1F7D" w:rsidRDefault="00535C6E" w:rsidP="008E1F7D">
      <w:pPr>
        <w:rPr>
          <w:rStyle w:val="Hyperlink"/>
          <w:rFonts w:ascii="Times New Roman" w:eastAsia="Times New Roman" w:hAnsi="Times New Roman" w:cs="Times New Roman"/>
        </w:rPr>
      </w:pPr>
      <w:proofErr w:type="gramStart"/>
      <w:r w:rsidRPr="008E1F7D">
        <w:rPr>
          <w:rFonts w:ascii="Times New Roman" w:eastAsia="Times New Roman" w:hAnsi="Times New Roman" w:cs="Times New Roman"/>
        </w:rPr>
        <w:t>Lingiardi, V., Nardelli, N., Ioverno, S., Falanga, S., Chiacchio, C. D., Tanzilli, A., &amp; Baiocco, R. (2015).</w:t>
      </w:r>
      <w:proofErr w:type="gramEnd"/>
      <w:r w:rsidRPr="008E1F7D">
        <w:rPr>
          <w:rFonts w:ascii="Times New Roman" w:eastAsia="Times New Roman" w:hAnsi="Times New Roman" w:cs="Times New Roman"/>
        </w:rPr>
        <w:t xml:space="preserve"> Homonegativity in Italy: Cultural Issues, Personality Characteristics, and Demographic Correlates with Negative Attitudes Toward Lesbians and Gay Men. </w:t>
      </w:r>
      <w:r w:rsidRPr="008E1F7D">
        <w:rPr>
          <w:rFonts w:ascii="Times New Roman" w:eastAsia="Times New Roman" w:hAnsi="Times New Roman" w:cs="Times New Roman"/>
          <w:i/>
          <w:iCs/>
        </w:rPr>
        <w:t>Sexuality Research and Social Policy</w:t>
      </w:r>
      <w:r w:rsidRPr="008E1F7D">
        <w:rPr>
          <w:rFonts w:ascii="Times New Roman" w:eastAsia="Times New Roman" w:hAnsi="Times New Roman" w:cs="Times New Roman"/>
        </w:rPr>
        <w:t xml:space="preserve">, 1–14. </w:t>
      </w:r>
      <w:hyperlink r:id="rId19" w:history="1">
        <w:r w:rsidRPr="008E1F7D">
          <w:rPr>
            <w:rStyle w:val="Hyperlink"/>
            <w:rFonts w:ascii="Times New Roman" w:eastAsia="Times New Roman" w:hAnsi="Times New Roman" w:cs="Times New Roman"/>
          </w:rPr>
          <w:t>http://doi.org/10.1007/s13178-015-0197-6</w:t>
        </w:r>
      </w:hyperlink>
    </w:p>
    <w:p w14:paraId="279FC53F" w14:textId="77777777" w:rsidR="008E1F7D" w:rsidRPr="008E1F7D" w:rsidRDefault="008E1F7D" w:rsidP="008E1F7D">
      <w:pPr>
        <w:rPr>
          <w:rStyle w:val="Hyperlink"/>
          <w:rFonts w:ascii="Times New Roman" w:eastAsia="Times New Roman" w:hAnsi="Times New Roman" w:cs="Times New Roman"/>
        </w:rPr>
      </w:pPr>
    </w:p>
    <w:p w14:paraId="2C49E0D3" w14:textId="4FDBCD19" w:rsidR="00535C6E" w:rsidRDefault="008E1F7D" w:rsidP="008E1F7D">
      <w:pPr>
        <w:rPr>
          <w:rFonts w:ascii="Times New Roman" w:eastAsia="Times New Roman" w:hAnsi="Times New Roman" w:cs="Times New Roman"/>
        </w:rPr>
      </w:pPr>
      <w:r w:rsidRPr="008E1F7D">
        <w:rPr>
          <w:rFonts w:ascii="Times New Roman" w:eastAsia="Times New Roman" w:hAnsi="Times New Roman" w:cs="Times New Roman"/>
        </w:rPr>
        <w:t xml:space="preserve">Marchisio, R., &amp; Pisati, M. (1999). Belonging without believing: Catholics in contemporary Italy. </w:t>
      </w:r>
      <w:r w:rsidRPr="008E1F7D">
        <w:rPr>
          <w:rFonts w:ascii="Times New Roman" w:eastAsia="Times New Roman" w:hAnsi="Times New Roman" w:cs="Times New Roman"/>
          <w:i/>
          <w:iCs/>
        </w:rPr>
        <w:t>JOURNAL OF MODERN ITALIAN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4</w:t>
      </w:r>
      <w:r w:rsidRPr="008E1F7D">
        <w:rPr>
          <w:rFonts w:ascii="Times New Roman" w:eastAsia="Times New Roman" w:hAnsi="Times New Roman" w:cs="Times New Roman"/>
        </w:rPr>
        <w:t>(2), 236–255.</w:t>
      </w:r>
    </w:p>
    <w:p w14:paraId="7CB7BDA0" w14:textId="77777777" w:rsidR="008E1F7D" w:rsidRPr="008E1F7D" w:rsidRDefault="008E1F7D" w:rsidP="008E1F7D">
      <w:pPr>
        <w:rPr>
          <w:rFonts w:ascii="Times New Roman" w:eastAsia="Times New Roman" w:hAnsi="Times New Roman" w:cs="Times New Roman"/>
        </w:rPr>
      </w:pPr>
    </w:p>
    <w:p w14:paraId="3979E681" w14:textId="77777777"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Mowlabocus, S. (2012). </w:t>
      </w:r>
      <w:r w:rsidRPr="008E1F7D">
        <w:rPr>
          <w:rFonts w:ascii="Times New Roman" w:eastAsia="Times New Roman" w:hAnsi="Times New Roman" w:cs="Times New Roman"/>
          <w:i/>
          <w:iCs/>
        </w:rPr>
        <w:t>Gaydar Culture: Gay Men, Technology and Embodiment in the Digital Age</w:t>
      </w:r>
      <w:r w:rsidRPr="008E1F7D">
        <w:rPr>
          <w:rFonts w:ascii="Times New Roman" w:eastAsia="Times New Roman" w:hAnsi="Times New Roman" w:cs="Times New Roman"/>
        </w:rPr>
        <w:t xml:space="preserve"> (New edition edizione). Ashgate.</w:t>
      </w:r>
    </w:p>
    <w:p w14:paraId="52FE1D37" w14:textId="77777777" w:rsidR="008E1F7D" w:rsidRPr="008E1F7D" w:rsidRDefault="008E1F7D" w:rsidP="008E1F7D">
      <w:pPr>
        <w:rPr>
          <w:rFonts w:ascii="Times New Roman" w:eastAsia="Times New Roman" w:hAnsi="Times New Roman" w:cs="Times New Roman"/>
        </w:rPr>
      </w:pPr>
    </w:p>
    <w:p w14:paraId="001682F4" w14:textId="2568B6E4" w:rsidR="00492479" w:rsidRDefault="008E1F7D" w:rsidP="008E1F7D">
      <w:pPr>
        <w:rPr>
          <w:rFonts w:ascii="Times New Roman" w:eastAsia="Times New Roman" w:hAnsi="Times New Roman" w:cs="Times New Roman"/>
        </w:rPr>
      </w:pPr>
      <w:r w:rsidRPr="008E1F7D">
        <w:rPr>
          <w:rFonts w:ascii="Times New Roman" w:eastAsia="Times New Roman" w:hAnsi="Times New Roman" w:cs="Times New Roman"/>
        </w:rPr>
        <w:t xml:space="preserve">Padovani, C., &amp; Richeri, G. (2007). </w:t>
      </w:r>
      <w:r w:rsidRPr="008E1F7D">
        <w:rPr>
          <w:rFonts w:ascii="Times New Roman" w:eastAsia="Times New Roman" w:hAnsi="Times New Roman" w:cs="Times New Roman"/>
          <w:i/>
          <w:iCs/>
        </w:rPr>
        <w:t>A Fatal Attraction: Public Television and Politics in Italy</w:t>
      </w:r>
      <w:r w:rsidRPr="008E1F7D">
        <w:rPr>
          <w:rFonts w:ascii="Times New Roman" w:eastAsia="Times New Roman" w:hAnsi="Times New Roman" w:cs="Times New Roman"/>
        </w:rPr>
        <w:t>. Lanham, Md.; Oxford: Rowman &amp; Littlefield Publishers.</w:t>
      </w:r>
    </w:p>
    <w:p w14:paraId="178EF5B2" w14:textId="4EF86F74" w:rsidR="00535C6E" w:rsidRDefault="00492479" w:rsidP="00492479">
      <w:pPr>
        <w:pStyle w:val="Heading2"/>
        <w:rPr>
          <w:rFonts w:ascii="Times New Roman" w:eastAsia="Times New Roman" w:hAnsi="Times New Roman" w:cs="Times New Roman"/>
          <w:b w:val="0"/>
          <w:sz w:val="24"/>
          <w:szCs w:val="24"/>
        </w:rPr>
      </w:pPr>
      <w:r w:rsidRPr="00492479">
        <w:rPr>
          <w:rFonts w:ascii="Times New Roman" w:eastAsia="Times New Roman" w:hAnsi="Times New Roman" w:cs="Times New Roman"/>
          <w:b w:val="0"/>
          <w:sz w:val="24"/>
          <w:szCs w:val="24"/>
        </w:rPr>
        <w:lastRenderedPageBreak/>
        <w:t xml:space="preserve">Paternotte, D. (2014), Christian Trouble: The Catholic Church and the Subversion of Gender. </w:t>
      </w:r>
      <w:r w:rsidRPr="00492479">
        <w:rPr>
          <w:rFonts w:ascii="Times New Roman" w:eastAsia="Times New Roman" w:hAnsi="Times New Roman" w:cs="Times New Roman"/>
          <w:b w:val="0"/>
          <w:i/>
          <w:sz w:val="24"/>
          <w:szCs w:val="24"/>
        </w:rPr>
        <w:t xml:space="preserve">CritCom. </w:t>
      </w:r>
      <w:r>
        <w:rPr>
          <w:rFonts w:ascii="Times New Roman" w:eastAsia="Times New Roman" w:hAnsi="Times New Roman" w:cs="Times New Roman"/>
          <w:b w:val="0"/>
          <w:sz w:val="24"/>
          <w:szCs w:val="24"/>
        </w:rPr>
        <w:t xml:space="preserve">Retrived from: </w:t>
      </w:r>
      <w:hyperlink r:id="rId20" w:history="1">
        <w:r w:rsidR="001144FF" w:rsidRPr="007B6C7C">
          <w:rPr>
            <w:rStyle w:val="Hyperlink"/>
            <w:rFonts w:ascii="Times New Roman" w:eastAsia="Times New Roman" w:hAnsi="Times New Roman" w:cs="Times New Roman"/>
            <w:b w:val="0"/>
            <w:sz w:val="24"/>
            <w:szCs w:val="24"/>
          </w:rPr>
          <w:t>http://councilforeuropeanstudies.org/critcom/christian-trouble-the-catholic-church-and-the-subversion-of-gender/</w:t>
        </w:r>
      </w:hyperlink>
    </w:p>
    <w:p w14:paraId="2BD8A576" w14:textId="6EE59289" w:rsidR="001144FF" w:rsidRDefault="001144FF" w:rsidP="001144FF">
      <w:pPr>
        <w:rPr>
          <w:rFonts w:ascii="Times New Roman" w:eastAsia="Times New Roman" w:hAnsi="Times New Roman" w:cs="Times New Roman"/>
        </w:rPr>
      </w:pPr>
      <w:r w:rsidRPr="001144FF">
        <w:rPr>
          <w:rFonts w:ascii="Times New Roman" w:eastAsia="Times New Roman" w:hAnsi="Times New Roman" w:cs="Times New Roman"/>
        </w:rPr>
        <w:t xml:space="preserve">Paternotte, D.  </w:t>
      </w:r>
      <w:proofErr w:type="gramStart"/>
      <w:r w:rsidRPr="001144FF">
        <w:rPr>
          <w:rFonts w:ascii="Times New Roman" w:eastAsia="Times New Roman" w:hAnsi="Times New Roman" w:cs="Times New Roman"/>
        </w:rPr>
        <w:t>in</w:t>
      </w:r>
      <w:proofErr w:type="gramEnd"/>
      <w:r w:rsidRPr="001144FF">
        <w:rPr>
          <w:rFonts w:ascii="Times New Roman" w:eastAsia="Times New Roman" w:hAnsi="Times New Roman" w:cs="Times New Roman"/>
        </w:rPr>
        <w:t xml:space="preserve"> Hark, S., &amp; Villa, P.-I. (2015). </w:t>
      </w:r>
      <w:r w:rsidRPr="001144FF">
        <w:rPr>
          <w:rFonts w:ascii="Times New Roman" w:eastAsia="Times New Roman" w:hAnsi="Times New Roman" w:cs="Times New Roman"/>
          <w:i/>
          <w:iCs/>
        </w:rPr>
        <w:t xml:space="preserve">Anti-Genderismus: Sexualität und Geschlecht </w:t>
      </w:r>
      <w:proofErr w:type="gramStart"/>
      <w:r w:rsidRPr="001144FF">
        <w:rPr>
          <w:rFonts w:ascii="Times New Roman" w:eastAsia="Times New Roman" w:hAnsi="Times New Roman" w:cs="Times New Roman"/>
          <w:i/>
          <w:iCs/>
        </w:rPr>
        <w:t>als</w:t>
      </w:r>
      <w:proofErr w:type="gramEnd"/>
      <w:r w:rsidRPr="001144FF">
        <w:rPr>
          <w:rFonts w:ascii="Times New Roman" w:eastAsia="Times New Roman" w:hAnsi="Times New Roman" w:cs="Times New Roman"/>
          <w:i/>
          <w:iCs/>
        </w:rPr>
        <w:t xml:space="preserve"> Schauplätze aktueller politischer Auseinandersetzungen</w:t>
      </w:r>
      <w:r w:rsidRPr="001144FF">
        <w:rPr>
          <w:rFonts w:ascii="Times New Roman" w:eastAsia="Times New Roman" w:hAnsi="Times New Roman" w:cs="Times New Roman"/>
        </w:rPr>
        <w:t xml:space="preserve"> (1st ed.). Bielefeld: transcript.</w:t>
      </w:r>
    </w:p>
    <w:p w14:paraId="78337964" w14:textId="77777777" w:rsidR="001144FF" w:rsidRPr="001144FF" w:rsidRDefault="001144FF" w:rsidP="001144FF">
      <w:pPr>
        <w:rPr>
          <w:rFonts w:ascii="Times New Roman" w:eastAsia="Times New Roman" w:hAnsi="Times New Roman" w:cs="Times New Roman"/>
        </w:rPr>
      </w:pPr>
    </w:p>
    <w:p w14:paraId="77274BF0" w14:textId="534A316F"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Penney, J. (2015). Responding to Offending Images in the Digital Age: Censorious and Satirical Discourses in LGBT Media Activism. </w:t>
      </w:r>
      <w:r w:rsidRPr="008E1F7D">
        <w:rPr>
          <w:rFonts w:ascii="Times New Roman" w:eastAsia="Times New Roman" w:hAnsi="Times New Roman" w:cs="Times New Roman"/>
          <w:i/>
          <w:iCs/>
        </w:rPr>
        <w:t>Communication, Culture &amp; Critique</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8</w:t>
      </w:r>
      <w:r w:rsidRPr="008E1F7D">
        <w:rPr>
          <w:rFonts w:ascii="Times New Roman" w:eastAsia="Times New Roman" w:hAnsi="Times New Roman" w:cs="Times New Roman"/>
        </w:rPr>
        <w:t xml:space="preserve">(2), 217–234. </w:t>
      </w:r>
      <w:hyperlink r:id="rId21" w:history="1">
        <w:r w:rsidRPr="008E1F7D">
          <w:rPr>
            <w:rStyle w:val="Hyperlink"/>
            <w:rFonts w:ascii="Times New Roman" w:eastAsia="Times New Roman" w:hAnsi="Times New Roman" w:cs="Times New Roman"/>
          </w:rPr>
          <w:t>http://doi.org/10.1111/cccr.12086</w:t>
        </w:r>
      </w:hyperlink>
    </w:p>
    <w:p w14:paraId="207F69B6" w14:textId="77777777" w:rsidR="00535C6E" w:rsidRPr="008E1F7D" w:rsidRDefault="00535C6E" w:rsidP="008E1F7D">
      <w:pPr>
        <w:rPr>
          <w:rFonts w:ascii="Times New Roman" w:eastAsia="Times New Roman" w:hAnsi="Times New Roman" w:cs="Times New Roman"/>
        </w:rPr>
      </w:pPr>
    </w:p>
    <w:p w14:paraId="39992CCD" w14:textId="38D8F2D8" w:rsidR="00535C6E" w:rsidRPr="008E1F7D" w:rsidRDefault="008E1F7D" w:rsidP="008E1F7D">
      <w:pPr>
        <w:rPr>
          <w:rFonts w:ascii="Times New Roman" w:eastAsia="Times New Roman" w:hAnsi="Times New Roman" w:cs="Times New Roman"/>
        </w:rPr>
      </w:pPr>
      <w:proofErr w:type="gramStart"/>
      <w:r>
        <w:rPr>
          <w:rFonts w:ascii="Times New Roman" w:eastAsia="Times New Roman" w:hAnsi="Times New Roman" w:cs="Times New Roman"/>
        </w:rPr>
        <w:t>Pittà, M. et al.</w:t>
      </w:r>
      <w:r w:rsidR="00535C6E" w:rsidRPr="008E1F7D">
        <w:rPr>
          <w:rFonts w:ascii="Times New Roman" w:eastAsia="Times New Roman" w:hAnsi="Times New Roman" w:cs="Times New Roman"/>
        </w:rPr>
        <w:t xml:space="preserve"> (2005).</w:t>
      </w:r>
      <w:proofErr w:type="gramEnd"/>
      <w:r w:rsidR="00535C6E" w:rsidRPr="008E1F7D">
        <w:rPr>
          <w:rFonts w:ascii="Times New Roman" w:eastAsia="Times New Roman" w:hAnsi="Times New Roman" w:cs="Times New Roman"/>
        </w:rPr>
        <w:t xml:space="preserve"> Rome, Italy: The Lexicon–An Italian Dictionary of Homophobia Spurs Gay Activism. </w:t>
      </w:r>
      <w:r w:rsidR="00535C6E" w:rsidRPr="008E1F7D">
        <w:rPr>
          <w:rFonts w:ascii="Times New Roman" w:eastAsia="Times New Roman" w:hAnsi="Times New Roman" w:cs="Times New Roman"/>
          <w:i/>
          <w:iCs/>
        </w:rPr>
        <w:t>Journal of Gay &amp; Lesbian Issues in Education</w:t>
      </w:r>
      <w:r w:rsidR="00535C6E" w:rsidRPr="008E1F7D">
        <w:rPr>
          <w:rFonts w:ascii="Times New Roman" w:eastAsia="Times New Roman" w:hAnsi="Times New Roman" w:cs="Times New Roman"/>
        </w:rPr>
        <w:t xml:space="preserve">, </w:t>
      </w:r>
      <w:r w:rsidR="00535C6E" w:rsidRPr="008E1F7D">
        <w:rPr>
          <w:rFonts w:ascii="Times New Roman" w:eastAsia="Times New Roman" w:hAnsi="Times New Roman" w:cs="Times New Roman"/>
          <w:i/>
          <w:iCs/>
        </w:rPr>
        <w:t>2</w:t>
      </w:r>
      <w:r w:rsidR="00535C6E" w:rsidRPr="008E1F7D">
        <w:rPr>
          <w:rFonts w:ascii="Times New Roman" w:eastAsia="Times New Roman" w:hAnsi="Times New Roman" w:cs="Times New Roman"/>
        </w:rPr>
        <w:t xml:space="preserve">(3), 99–105. </w:t>
      </w:r>
      <w:hyperlink r:id="rId22" w:history="1">
        <w:r w:rsidR="00535C6E" w:rsidRPr="008E1F7D">
          <w:rPr>
            <w:rStyle w:val="Hyperlink"/>
            <w:rFonts w:ascii="Times New Roman" w:eastAsia="Times New Roman" w:hAnsi="Times New Roman" w:cs="Times New Roman"/>
          </w:rPr>
          <w:t>http://doi.org/10.1300/J367v02n03_10</w:t>
        </w:r>
      </w:hyperlink>
    </w:p>
    <w:p w14:paraId="6057409F" w14:textId="77777777" w:rsidR="00535C6E" w:rsidRPr="008E1F7D" w:rsidRDefault="00535C6E" w:rsidP="008E1F7D">
      <w:pPr>
        <w:rPr>
          <w:rFonts w:ascii="Times New Roman" w:eastAsia="Times New Roman" w:hAnsi="Times New Roman" w:cs="Times New Roman"/>
        </w:rPr>
      </w:pPr>
    </w:p>
    <w:p w14:paraId="44587CA1" w14:textId="4477C2F4" w:rsidR="00535C6E" w:rsidRPr="008E1F7D" w:rsidRDefault="00535C6E" w:rsidP="008E1F7D">
      <w:pPr>
        <w:rPr>
          <w:rFonts w:ascii="Times New Roman" w:eastAsia="Times New Roman" w:hAnsi="Times New Roman" w:cs="Times New Roman"/>
        </w:rPr>
      </w:pPr>
      <w:proofErr w:type="gramStart"/>
      <w:r w:rsidRPr="008E1F7D">
        <w:rPr>
          <w:rFonts w:ascii="Times New Roman" w:eastAsia="Times New Roman" w:hAnsi="Times New Roman" w:cs="Times New Roman"/>
        </w:rPr>
        <w:t>Potârcă, G., Mills, M., &amp; Neberich, W. (2015).</w:t>
      </w:r>
      <w:proofErr w:type="gramEnd"/>
      <w:r w:rsidRPr="008E1F7D">
        <w:rPr>
          <w:rFonts w:ascii="Times New Roman" w:eastAsia="Times New Roman" w:hAnsi="Times New Roman" w:cs="Times New Roman"/>
        </w:rPr>
        <w:t xml:space="preserve"> Relationship Preferences </w:t>
      </w:r>
      <w:proofErr w:type="gramStart"/>
      <w:r w:rsidRPr="008E1F7D">
        <w:rPr>
          <w:rFonts w:ascii="Times New Roman" w:eastAsia="Times New Roman" w:hAnsi="Times New Roman" w:cs="Times New Roman"/>
        </w:rPr>
        <w:t>Among</w:t>
      </w:r>
      <w:proofErr w:type="gramEnd"/>
      <w:r w:rsidRPr="008E1F7D">
        <w:rPr>
          <w:rFonts w:ascii="Times New Roman" w:eastAsia="Times New Roman" w:hAnsi="Times New Roman" w:cs="Times New Roman"/>
        </w:rPr>
        <w:t xml:space="preserve"> Gay and Lesbian Online Daters: Individual and Contextual Influences. </w:t>
      </w:r>
      <w:r w:rsidRPr="008E1F7D">
        <w:rPr>
          <w:rFonts w:ascii="Times New Roman" w:eastAsia="Times New Roman" w:hAnsi="Times New Roman" w:cs="Times New Roman"/>
          <w:i/>
          <w:iCs/>
        </w:rPr>
        <w:t>Journal of Marriage and Family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77</w:t>
      </w:r>
      <w:r w:rsidRPr="008E1F7D">
        <w:rPr>
          <w:rFonts w:ascii="Times New Roman" w:eastAsia="Times New Roman" w:hAnsi="Times New Roman" w:cs="Times New Roman"/>
        </w:rPr>
        <w:t xml:space="preserve">(2), 523–541. </w:t>
      </w:r>
      <w:hyperlink r:id="rId23" w:history="1">
        <w:r w:rsidRPr="008E1F7D">
          <w:rPr>
            <w:rStyle w:val="Hyperlink"/>
            <w:rFonts w:ascii="Times New Roman" w:eastAsia="Times New Roman" w:hAnsi="Times New Roman" w:cs="Times New Roman"/>
          </w:rPr>
          <w:t>http://doi.org/10.1111/jomf.12177</w:t>
        </w:r>
      </w:hyperlink>
    </w:p>
    <w:p w14:paraId="77266ACD" w14:textId="77777777" w:rsidR="00535C6E" w:rsidRPr="008E1F7D" w:rsidRDefault="00535C6E" w:rsidP="008E1F7D">
      <w:pPr>
        <w:rPr>
          <w:rFonts w:ascii="Times New Roman" w:eastAsia="Times New Roman" w:hAnsi="Times New Roman" w:cs="Times New Roman"/>
        </w:rPr>
      </w:pPr>
    </w:p>
    <w:p w14:paraId="11B20342" w14:textId="4CC5D26B" w:rsidR="00535C6E" w:rsidRP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Prati, G., Pietrantoni, L., &amp; D’augelli, A. R. (2011). Aspects of Homophobia in Italian High Schools: Students’ Attitudes and Perceptions of School Climate. </w:t>
      </w:r>
      <w:r w:rsidRPr="008E1F7D">
        <w:rPr>
          <w:rFonts w:ascii="Times New Roman" w:eastAsia="Times New Roman" w:hAnsi="Times New Roman" w:cs="Times New Roman"/>
          <w:i/>
          <w:iCs/>
        </w:rPr>
        <w:t>Journal of Applied Social Psychology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41</w:t>
      </w:r>
      <w:r w:rsidRPr="008E1F7D">
        <w:rPr>
          <w:rFonts w:ascii="Times New Roman" w:eastAsia="Times New Roman" w:hAnsi="Times New Roman" w:cs="Times New Roman"/>
        </w:rPr>
        <w:t xml:space="preserve">(11), 2600–2620. </w:t>
      </w:r>
      <w:hyperlink r:id="rId24" w:history="1">
        <w:r w:rsidRPr="008E1F7D">
          <w:rPr>
            <w:rStyle w:val="Hyperlink"/>
            <w:rFonts w:ascii="Times New Roman" w:eastAsia="Times New Roman" w:hAnsi="Times New Roman" w:cs="Times New Roman"/>
          </w:rPr>
          <w:t>http://doi.org/10.1111/j.1559-1816.2011.00842.x</w:t>
        </w:r>
      </w:hyperlink>
    </w:p>
    <w:p w14:paraId="417EEDC5" w14:textId="77777777" w:rsidR="00535C6E" w:rsidRPr="008E1F7D" w:rsidRDefault="00535C6E" w:rsidP="008E1F7D">
      <w:pPr>
        <w:rPr>
          <w:rFonts w:ascii="Times New Roman" w:eastAsia="Times New Roman" w:hAnsi="Times New Roman" w:cs="Times New Roman"/>
        </w:rPr>
      </w:pPr>
    </w:p>
    <w:p w14:paraId="7533BB7D" w14:textId="23B1E427" w:rsidR="00535C6E" w:rsidRPr="008E1F7D" w:rsidRDefault="00535C6E" w:rsidP="008E1F7D">
      <w:pPr>
        <w:rPr>
          <w:rFonts w:ascii="Times New Roman" w:eastAsia="Times New Roman" w:hAnsi="Times New Roman" w:cs="Times New Roman"/>
        </w:rPr>
      </w:pPr>
      <w:proofErr w:type="gramStart"/>
      <w:r w:rsidRPr="008E1F7D">
        <w:rPr>
          <w:rFonts w:ascii="Times New Roman" w:eastAsia="Times New Roman" w:hAnsi="Times New Roman" w:cs="Times New Roman"/>
        </w:rPr>
        <w:t>Ridder, S. D., &amp; Bauwel, S. V. (2015).</w:t>
      </w:r>
      <w:proofErr w:type="gramEnd"/>
      <w:r w:rsidRPr="008E1F7D">
        <w:rPr>
          <w:rFonts w:ascii="Times New Roman" w:eastAsia="Times New Roman" w:hAnsi="Times New Roman" w:cs="Times New Roman"/>
        </w:rPr>
        <w:t xml:space="preserve"> The discursive construction of gay teenagers in times of mediatization: youth’s reflections on intimate storytelling, queer shame and realness in popular social media places. </w:t>
      </w:r>
      <w:r w:rsidRPr="008E1F7D">
        <w:rPr>
          <w:rFonts w:ascii="Times New Roman" w:eastAsia="Times New Roman" w:hAnsi="Times New Roman" w:cs="Times New Roman"/>
          <w:i/>
          <w:iCs/>
        </w:rPr>
        <w:t>Journal of Youth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18</w:t>
      </w:r>
      <w:r w:rsidRPr="008E1F7D">
        <w:rPr>
          <w:rFonts w:ascii="Times New Roman" w:eastAsia="Times New Roman" w:hAnsi="Times New Roman" w:cs="Times New Roman"/>
        </w:rPr>
        <w:t xml:space="preserve">(6), 777–793. </w:t>
      </w:r>
      <w:hyperlink r:id="rId25" w:history="1">
        <w:r w:rsidRPr="008E1F7D">
          <w:rPr>
            <w:rStyle w:val="Hyperlink"/>
            <w:rFonts w:ascii="Times New Roman" w:eastAsia="Times New Roman" w:hAnsi="Times New Roman" w:cs="Times New Roman"/>
          </w:rPr>
          <w:t>http://doi.org/10.1080/13676261.2014.992306</w:t>
        </w:r>
      </w:hyperlink>
    </w:p>
    <w:p w14:paraId="00AFC445" w14:textId="77777777" w:rsidR="009E00BE" w:rsidRPr="008E1F7D" w:rsidRDefault="009E00BE" w:rsidP="008E1F7D">
      <w:pPr>
        <w:rPr>
          <w:rFonts w:ascii="Times New Roman" w:eastAsia="Times New Roman" w:hAnsi="Times New Roman" w:cs="Times New Roman"/>
        </w:rPr>
      </w:pPr>
    </w:p>
    <w:p w14:paraId="472485C5" w14:textId="3E3D87A9" w:rsidR="009E00BE" w:rsidRDefault="009E00BE" w:rsidP="008E1F7D">
      <w:pPr>
        <w:rPr>
          <w:rFonts w:ascii="Times New Roman" w:eastAsia="Times New Roman" w:hAnsi="Times New Roman" w:cs="Times New Roman"/>
        </w:rPr>
      </w:pPr>
      <w:r w:rsidRPr="008E1F7D">
        <w:rPr>
          <w:rFonts w:ascii="Times New Roman" w:eastAsia="Times New Roman" w:hAnsi="Times New Roman" w:cs="Times New Roman"/>
        </w:rPr>
        <w:t xml:space="preserve">Salvati, M. (2003). Behind the Cold War: rethinking the left, the state and civil society in Italy (1940s-1970s). </w:t>
      </w:r>
      <w:r w:rsidRPr="008E1F7D">
        <w:rPr>
          <w:rFonts w:ascii="Times New Roman" w:eastAsia="Times New Roman" w:hAnsi="Times New Roman" w:cs="Times New Roman"/>
          <w:i/>
          <w:iCs/>
        </w:rPr>
        <w:t>Journal of Modern Italian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8</w:t>
      </w:r>
      <w:r w:rsidRPr="008E1F7D">
        <w:rPr>
          <w:rFonts w:ascii="Times New Roman" w:eastAsia="Times New Roman" w:hAnsi="Times New Roman" w:cs="Times New Roman"/>
        </w:rPr>
        <w:t xml:space="preserve">(4), 556–577. </w:t>
      </w:r>
      <w:hyperlink r:id="rId26" w:history="1">
        <w:r w:rsidR="008E1F7D" w:rsidRPr="005E1CDA">
          <w:rPr>
            <w:rStyle w:val="Hyperlink"/>
            <w:rFonts w:ascii="Times New Roman" w:eastAsia="Times New Roman" w:hAnsi="Times New Roman" w:cs="Times New Roman"/>
          </w:rPr>
          <w:t>http://doi.org/10.1080/1354571032000147764</w:t>
        </w:r>
      </w:hyperlink>
    </w:p>
    <w:p w14:paraId="5A463622" w14:textId="77777777" w:rsidR="008E1F7D" w:rsidRPr="008E1F7D" w:rsidRDefault="008E1F7D" w:rsidP="008E1F7D">
      <w:pPr>
        <w:rPr>
          <w:rFonts w:ascii="Times New Roman" w:eastAsia="Times New Roman" w:hAnsi="Times New Roman" w:cs="Times New Roman"/>
        </w:rPr>
      </w:pPr>
    </w:p>
    <w:p w14:paraId="4D719763" w14:textId="434D5409" w:rsidR="009E00BE" w:rsidRPr="008E1F7D" w:rsidRDefault="009E00BE" w:rsidP="008E1F7D">
      <w:pPr>
        <w:rPr>
          <w:rFonts w:ascii="Times New Roman" w:eastAsia="Times New Roman" w:hAnsi="Times New Roman" w:cs="Times New Roman"/>
        </w:rPr>
      </w:pPr>
      <w:r w:rsidRPr="008E1F7D">
        <w:rPr>
          <w:rFonts w:ascii="Times New Roman" w:eastAsia="Times New Roman" w:hAnsi="Times New Roman" w:cs="Times New Roman"/>
        </w:rPr>
        <w:t xml:space="preserve">Samuels, R. (1997). Tracking democracies: Italy and Japan in historical perspective. </w:t>
      </w:r>
      <w:r w:rsidRPr="008E1F7D">
        <w:rPr>
          <w:rFonts w:ascii="Times New Roman" w:eastAsia="Times New Roman" w:hAnsi="Times New Roman" w:cs="Times New Roman"/>
          <w:i/>
          <w:iCs/>
        </w:rPr>
        <w:t>Journal of Modern Italian Studies</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2</w:t>
      </w:r>
      <w:r w:rsidRPr="008E1F7D">
        <w:rPr>
          <w:rFonts w:ascii="Times New Roman" w:eastAsia="Times New Roman" w:hAnsi="Times New Roman" w:cs="Times New Roman"/>
        </w:rPr>
        <w:t>(3), 283–320. http://doi.org/10.1080/13545719708454955</w:t>
      </w:r>
    </w:p>
    <w:p w14:paraId="7A8A6A35" w14:textId="77777777" w:rsidR="00535C6E" w:rsidRPr="008E1F7D" w:rsidRDefault="00535C6E" w:rsidP="008E1F7D">
      <w:pPr>
        <w:rPr>
          <w:rFonts w:ascii="Times New Roman" w:eastAsia="Times New Roman" w:hAnsi="Times New Roman" w:cs="Times New Roman"/>
        </w:rPr>
      </w:pPr>
    </w:p>
    <w:p w14:paraId="77F4C725" w14:textId="77777777" w:rsidR="00535C6E" w:rsidRPr="008E1F7D" w:rsidRDefault="00535C6E" w:rsidP="008E1F7D">
      <w:pPr>
        <w:rPr>
          <w:rFonts w:ascii="Times New Roman" w:eastAsia="Times New Roman" w:hAnsi="Times New Roman" w:cs="Times New Roman"/>
        </w:rPr>
      </w:pPr>
      <w:proofErr w:type="gramStart"/>
      <w:r w:rsidRPr="008E1F7D">
        <w:rPr>
          <w:rFonts w:ascii="Times New Roman" w:eastAsia="Times New Roman" w:hAnsi="Times New Roman" w:cs="Times New Roman"/>
        </w:rPr>
        <w:t>Szulc, Ł. (2013).</w:t>
      </w:r>
      <w:proofErr w:type="gramEnd"/>
      <w:r w:rsidRPr="008E1F7D">
        <w:rPr>
          <w:rFonts w:ascii="Times New Roman" w:eastAsia="Times New Roman" w:hAnsi="Times New Roman" w:cs="Times New Roman"/>
        </w:rPr>
        <w:t xml:space="preserve"> The </w:t>
      </w:r>
      <w:proofErr w:type="gramStart"/>
      <w:r w:rsidRPr="008E1F7D">
        <w:rPr>
          <w:rFonts w:ascii="Times New Roman" w:eastAsia="Times New Roman" w:hAnsi="Times New Roman" w:cs="Times New Roman"/>
        </w:rPr>
        <w:t>internet</w:t>
      </w:r>
      <w:proofErr w:type="gramEnd"/>
      <w:r w:rsidRPr="008E1F7D">
        <w:rPr>
          <w:rFonts w:ascii="Times New Roman" w:eastAsia="Times New Roman" w:hAnsi="Times New Roman" w:cs="Times New Roman"/>
        </w:rPr>
        <w:t xml:space="preserve"> and sexual identity formation: Comparing Internet use before and after coming out. </w:t>
      </w:r>
      <w:r w:rsidRPr="008E1F7D">
        <w:rPr>
          <w:rFonts w:ascii="Times New Roman" w:eastAsia="Times New Roman" w:hAnsi="Times New Roman" w:cs="Times New Roman"/>
          <w:i/>
          <w:iCs/>
        </w:rPr>
        <w:t>Communications: The European Journal of Communication Research</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38</w:t>
      </w:r>
      <w:r w:rsidRPr="008E1F7D">
        <w:rPr>
          <w:rFonts w:ascii="Times New Roman" w:eastAsia="Times New Roman" w:hAnsi="Times New Roman" w:cs="Times New Roman"/>
        </w:rPr>
        <w:t xml:space="preserve">(4), </w:t>
      </w:r>
      <w:proofErr w:type="gramStart"/>
      <w:r w:rsidRPr="008E1F7D">
        <w:rPr>
          <w:rFonts w:ascii="Times New Roman" w:eastAsia="Times New Roman" w:hAnsi="Times New Roman" w:cs="Times New Roman"/>
        </w:rPr>
        <w:t>347</w:t>
      </w:r>
      <w:proofErr w:type="gramEnd"/>
      <w:r w:rsidRPr="008E1F7D">
        <w:rPr>
          <w:rFonts w:ascii="Times New Roman" w:eastAsia="Times New Roman" w:hAnsi="Times New Roman" w:cs="Times New Roman"/>
        </w:rPr>
        <w:t>–365.</w:t>
      </w:r>
    </w:p>
    <w:p w14:paraId="2B195C61" w14:textId="77777777" w:rsidR="00535C6E" w:rsidRPr="008E1F7D" w:rsidRDefault="00535C6E" w:rsidP="008E1F7D">
      <w:pPr>
        <w:rPr>
          <w:rFonts w:ascii="Times New Roman" w:eastAsia="Times New Roman" w:hAnsi="Times New Roman" w:cs="Times New Roman"/>
        </w:rPr>
      </w:pPr>
    </w:p>
    <w:p w14:paraId="304C6400" w14:textId="2CF802F8" w:rsidR="008E1F7D" w:rsidRDefault="00535C6E" w:rsidP="008E1F7D">
      <w:pPr>
        <w:rPr>
          <w:rFonts w:ascii="Times New Roman" w:eastAsia="Times New Roman" w:hAnsi="Times New Roman" w:cs="Times New Roman"/>
        </w:rPr>
      </w:pPr>
      <w:r w:rsidRPr="008E1F7D">
        <w:rPr>
          <w:rFonts w:ascii="Times New Roman" w:eastAsia="Times New Roman" w:hAnsi="Times New Roman" w:cs="Times New Roman"/>
        </w:rPr>
        <w:t xml:space="preserve">Trammell, J. Y. (2015). “Homosexuality Is Bad for Me”: An Analysis of Homosexual Christian Testimonies in Christianity Today Magazine. </w:t>
      </w:r>
      <w:r w:rsidRPr="008E1F7D">
        <w:rPr>
          <w:rFonts w:ascii="Times New Roman" w:eastAsia="Times New Roman" w:hAnsi="Times New Roman" w:cs="Times New Roman"/>
          <w:i/>
          <w:iCs/>
        </w:rPr>
        <w:t>Journal of Media and Religion</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14</w:t>
      </w:r>
      <w:r w:rsidRPr="008E1F7D">
        <w:rPr>
          <w:rFonts w:ascii="Times New Roman" w:eastAsia="Times New Roman" w:hAnsi="Times New Roman" w:cs="Times New Roman"/>
        </w:rPr>
        <w:t xml:space="preserve">(1), 1–15. </w:t>
      </w:r>
      <w:hyperlink r:id="rId27" w:history="1">
        <w:r w:rsidR="008E1F7D" w:rsidRPr="005E1CDA">
          <w:rPr>
            <w:rStyle w:val="Hyperlink"/>
            <w:rFonts w:ascii="Times New Roman" w:eastAsia="Times New Roman" w:hAnsi="Times New Roman" w:cs="Times New Roman"/>
          </w:rPr>
          <w:t>http://doi.org/10.1080/15348423.2014.971560</w:t>
        </w:r>
      </w:hyperlink>
    </w:p>
    <w:p w14:paraId="41969F36" w14:textId="77777777" w:rsidR="008E1F7D" w:rsidRDefault="008E1F7D" w:rsidP="008E1F7D">
      <w:pPr>
        <w:rPr>
          <w:rFonts w:ascii="Times New Roman" w:eastAsia="Times New Roman" w:hAnsi="Times New Roman" w:cs="Times New Roman"/>
        </w:rPr>
      </w:pPr>
    </w:p>
    <w:p w14:paraId="0EAB2032" w14:textId="62F4895A" w:rsidR="00535C6E" w:rsidRPr="008E1F7D" w:rsidRDefault="008E1F7D" w:rsidP="008E1F7D">
      <w:pPr>
        <w:rPr>
          <w:rFonts w:ascii="Times New Roman" w:eastAsia="Times New Roman" w:hAnsi="Times New Roman" w:cs="Times New Roman"/>
        </w:rPr>
      </w:pPr>
      <w:proofErr w:type="gramStart"/>
      <w:r>
        <w:rPr>
          <w:rFonts w:ascii="Times New Roman" w:eastAsia="Times New Roman" w:hAnsi="Times New Roman" w:cs="Times New Roman"/>
        </w:rPr>
        <w:t>Watson, V</w:t>
      </w:r>
      <w:r w:rsidR="00535C6E" w:rsidRPr="008E1F7D">
        <w:rPr>
          <w:rFonts w:ascii="Times New Roman" w:eastAsia="Times New Roman" w:hAnsi="Times New Roman" w:cs="Times New Roman"/>
        </w:rPr>
        <w:t>. (1992).</w:t>
      </w:r>
      <w:proofErr w:type="gramEnd"/>
      <w:r w:rsidR="00535C6E" w:rsidRPr="008E1F7D">
        <w:rPr>
          <w:rFonts w:ascii="Times New Roman" w:eastAsia="Times New Roman" w:hAnsi="Times New Roman" w:cs="Times New Roman"/>
        </w:rPr>
        <w:t xml:space="preserve"> Shakespeare, Zeffirelli, and the Homosexual Gaze. </w:t>
      </w:r>
      <w:r w:rsidR="00535C6E" w:rsidRPr="008E1F7D">
        <w:rPr>
          <w:rFonts w:ascii="Times New Roman" w:eastAsia="Times New Roman" w:hAnsi="Times New Roman" w:cs="Times New Roman"/>
          <w:i/>
          <w:iCs/>
        </w:rPr>
        <w:t>Literature Film Quarterly</w:t>
      </w:r>
      <w:r w:rsidR="00535C6E" w:rsidRPr="008E1F7D">
        <w:rPr>
          <w:rFonts w:ascii="Times New Roman" w:eastAsia="Times New Roman" w:hAnsi="Times New Roman" w:cs="Times New Roman"/>
        </w:rPr>
        <w:t xml:space="preserve">, </w:t>
      </w:r>
      <w:r w:rsidR="00535C6E" w:rsidRPr="008E1F7D">
        <w:rPr>
          <w:rFonts w:ascii="Times New Roman" w:eastAsia="Times New Roman" w:hAnsi="Times New Roman" w:cs="Times New Roman"/>
          <w:i/>
          <w:iCs/>
        </w:rPr>
        <w:t>20</w:t>
      </w:r>
      <w:r w:rsidR="00535C6E" w:rsidRPr="008E1F7D">
        <w:rPr>
          <w:rFonts w:ascii="Times New Roman" w:eastAsia="Times New Roman" w:hAnsi="Times New Roman" w:cs="Times New Roman"/>
        </w:rPr>
        <w:t>(4), 308–325.</w:t>
      </w:r>
    </w:p>
    <w:p w14:paraId="457693F8" w14:textId="77777777" w:rsidR="009E00BE" w:rsidRPr="008E1F7D" w:rsidRDefault="009E00BE" w:rsidP="008E1F7D">
      <w:pPr>
        <w:rPr>
          <w:rFonts w:ascii="Times New Roman" w:eastAsia="Times New Roman" w:hAnsi="Times New Roman" w:cs="Times New Roman"/>
        </w:rPr>
      </w:pPr>
    </w:p>
    <w:p w14:paraId="042D0E7D" w14:textId="1B52CFE4" w:rsidR="008E1F7D" w:rsidRDefault="008E1F7D" w:rsidP="008E1F7D">
      <w:pPr>
        <w:rPr>
          <w:rFonts w:ascii="Times New Roman" w:eastAsia="Times New Roman" w:hAnsi="Times New Roman" w:cs="Times New Roman"/>
        </w:rPr>
      </w:pPr>
      <w:proofErr w:type="gramStart"/>
      <w:r w:rsidRPr="008E1F7D">
        <w:rPr>
          <w:rFonts w:ascii="Times New Roman" w:eastAsia="Times New Roman" w:hAnsi="Times New Roman" w:cs="Times New Roman"/>
        </w:rPr>
        <w:lastRenderedPageBreak/>
        <w:t>Warner, M. (2005).</w:t>
      </w:r>
      <w:proofErr w:type="gramEnd"/>
      <w:r w:rsidRPr="008E1F7D">
        <w:rPr>
          <w:rFonts w:ascii="Times New Roman" w:eastAsia="Times New Roman" w:hAnsi="Times New Roman" w:cs="Times New Roman"/>
        </w:rPr>
        <w:t xml:space="preserve"> </w:t>
      </w:r>
      <w:proofErr w:type="gramStart"/>
      <w:r w:rsidRPr="008E1F7D">
        <w:rPr>
          <w:rFonts w:ascii="Times New Roman" w:eastAsia="Times New Roman" w:hAnsi="Times New Roman" w:cs="Times New Roman"/>
          <w:i/>
          <w:iCs/>
        </w:rPr>
        <w:t>Publics and Counterpublics</w:t>
      </w:r>
      <w:r w:rsidRPr="008E1F7D">
        <w:rPr>
          <w:rFonts w:ascii="Times New Roman" w:eastAsia="Times New Roman" w:hAnsi="Times New Roman" w:cs="Times New Roman"/>
        </w:rPr>
        <w:t>.</w:t>
      </w:r>
      <w:proofErr w:type="gramEnd"/>
      <w:r w:rsidRPr="008E1F7D">
        <w:rPr>
          <w:rFonts w:ascii="Times New Roman" w:eastAsia="Times New Roman" w:hAnsi="Times New Roman" w:cs="Times New Roman"/>
        </w:rPr>
        <w:t xml:space="preserve"> New York; Cambridge, Mass.: Zone Books.</w:t>
      </w:r>
    </w:p>
    <w:p w14:paraId="1C86B6CB" w14:textId="77777777" w:rsidR="008E1F7D" w:rsidRPr="008E1F7D" w:rsidRDefault="008E1F7D" w:rsidP="008E1F7D">
      <w:pPr>
        <w:rPr>
          <w:rFonts w:ascii="Times New Roman" w:eastAsia="Times New Roman" w:hAnsi="Times New Roman" w:cs="Times New Roman"/>
        </w:rPr>
      </w:pPr>
    </w:p>
    <w:p w14:paraId="40D863D1" w14:textId="1AF26AE2" w:rsidR="008E1F7D" w:rsidRPr="008E1F7D" w:rsidRDefault="008E1F7D" w:rsidP="008E1F7D">
      <w:pPr>
        <w:jc w:val="both"/>
        <w:rPr>
          <w:rFonts w:ascii="Times New Roman" w:eastAsia="Times New Roman" w:hAnsi="Times New Roman" w:cs="Times New Roman"/>
        </w:rPr>
      </w:pPr>
      <w:r w:rsidRPr="008E1F7D">
        <w:rPr>
          <w:rFonts w:ascii="Times New Roman" w:hAnsi="Times New Roman" w:cs="Times New Roman"/>
        </w:rPr>
        <w:t xml:space="preserve">Wodak, R. and Bush, (2004) Approaches to Media </w:t>
      </w:r>
      <w:proofErr w:type="gramStart"/>
      <w:r w:rsidRPr="008E1F7D">
        <w:rPr>
          <w:rFonts w:ascii="Times New Roman" w:hAnsi="Times New Roman" w:cs="Times New Roman"/>
        </w:rPr>
        <w:t>Texts  in</w:t>
      </w:r>
      <w:proofErr w:type="gramEnd"/>
      <w:r w:rsidRPr="008E1F7D">
        <w:rPr>
          <w:rFonts w:ascii="Times New Roman" w:hAnsi="Times New Roman" w:cs="Times New Roman"/>
        </w:rPr>
        <w:t xml:space="preserve"> </w:t>
      </w:r>
      <w:r w:rsidRPr="008E1F7D">
        <w:rPr>
          <w:rFonts w:ascii="Times New Roman" w:eastAsia="Times New Roman" w:hAnsi="Times New Roman" w:cs="Times New Roman"/>
        </w:rPr>
        <w:t xml:space="preserve">Downing, J. D. H. et al. </w:t>
      </w:r>
      <w:r w:rsidRPr="008E1F7D">
        <w:rPr>
          <w:rFonts w:ascii="Times New Roman" w:eastAsia="Times New Roman" w:hAnsi="Times New Roman" w:cs="Times New Roman"/>
          <w:i/>
          <w:iCs/>
        </w:rPr>
        <w:t>Sage Handbook of Media Studies</w:t>
      </w:r>
      <w:r w:rsidRPr="008E1F7D">
        <w:rPr>
          <w:rFonts w:ascii="Times New Roman" w:eastAsia="Times New Roman" w:hAnsi="Times New Roman" w:cs="Times New Roman"/>
        </w:rPr>
        <w:t xml:space="preserve">. New. </w:t>
      </w:r>
      <w:proofErr w:type="gramStart"/>
      <w:r w:rsidRPr="008E1F7D">
        <w:rPr>
          <w:rFonts w:ascii="Times New Roman" w:eastAsia="Times New Roman" w:hAnsi="Times New Roman" w:cs="Times New Roman"/>
        </w:rPr>
        <w:t>edition</w:t>
      </w:r>
      <w:proofErr w:type="gramEnd"/>
      <w:r w:rsidRPr="008E1F7D">
        <w:rPr>
          <w:rFonts w:ascii="Times New Roman" w:eastAsia="Times New Roman" w:hAnsi="Times New Roman" w:cs="Times New Roman"/>
        </w:rPr>
        <w:t>. Thousand Oaks, Calif: Sage Pubns.</w:t>
      </w:r>
    </w:p>
    <w:p w14:paraId="60FB1CA4" w14:textId="77777777" w:rsidR="008E1F7D" w:rsidRPr="008E1F7D" w:rsidRDefault="008E1F7D" w:rsidP="008E1F7D">
      <w:pPr>
        <w:jc w:val="both"/>
        <w:rPr>
          <w:rFonts w:ascii="Times New Roman" w:eastAsia="Times New Roman" w:hAnsi="Times New Roman" w:cs="Times New Roman"/>
        </w:rPr>
      </w:pPr>
    </w:p>
    <w:p w14:paraId="25839EFA" w14:textId="77777777" w:rsidR="009E00BE" w:rsidRPr="008E1F7D" w:rsidRDefault="009E00BE" w:rsidP="008E1F7D">
      <w:pPr>
        <w:rPr>
          <w:rFonts w:ascii="Times New Roman" w:eastAsia="Times New Roman" w:hAnsi="Times New Roman" w:cs="Times New Roman"/>
        </w:rPr>
      </w:pPr>
      <w:r w:rsidRPr="008E1F7D">
        <w:rPr>
          <w:rFonts w:ascii="Times New Roman" w:eastAsia="Times New Roman" w:hAnsi="Times New Roman" w:cs="Times New Roman"/>
        </w:rPr>
        <w:t xml:space="preserve">Zoccali, R. et al. (2008). </w:t>
      </w:r>
      <w:proofErr w:type="gramStart"/>
      <w:r w:rsidRPr="008E1F7D">
        <w:rPr>
          <w:rFonts w:ascii="Times New Roman" w:eastAsia="Times New Roman" w:hAnsi="Times New Roman" w:cs="Times New Roman"/>
        </w:rPr>
        <w:t>Gender Role Identity in a Sample of Italian Male Homosexuals.</w:t>
      </w:r>
      <w:proofErr w:type="gramEnd"/>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Journal of Homosexuality</w:t>
      </w:r>
      <w:r w:rsidRPr="008E1F7D">
        <w:rPr>
          <w:rFonts w:ascii="Times New Roman" w:eastAsia="Times New Roman" w:hAnsi="Times New Roman" w:cs="Times New Roman"/>
        </w:rPr>
        <w:t xml:space="preserve">, </w:t>
      </w:r>
      <w:r w:rsidRPr="008E1F7D">
        <w:rPr>
          <w:rFonts w:ascii="Times New Roman" w:eastAsia="Times New Roman" w:hAnsi="Times New Roman" w:cs="Times New Roman"/>
          <w:i/>
          <w:iCs/>
        </w:rPr>
        <w:t>55</w:t>
      </w:r>
      <w:r w:rsidRPr="008E1F7D">
        <w:rPr>
          <w:rFonts w:ascii="Times New Roman" w:eastAsia="Times New Roman" w:hAnsi="Times New Roman" w:cs="Times New Roman"/>
        </w:rPr>
        <w:t xml:space="preserve">(2), 265–273. </w:t>
      </w:r>
      <w:hyperlink r:id="rId28" w:history="1">
        <w:r w:rsidRPr="008E1F7D">
          <w:rPr>
            <w:rStyle w:val="Hyperlink"/>
            <w:rFonts w:ascii="Times New Roman" w:eastAsia="Times New Roman" w:hAnsi="Times New Roman" w:cs="Times New Roman"/>
          </w:rPr>
          <w:t>http://doi.org/10.1080/00918360802265685</w:t>
        </w:r>
      </w:hyperlink>
    </w:p>
    <w:p w14:paraId="40EFA9CB" w14:textId="24BC4A15" w:rsidR="00535C6E" w:rsidRDefault="00FE5BCB" w:rsidP="008E1F7D">
      <w:pPr>
        <w:pStyle w:val="NormalWeb"/>
        <w:jc w:val="both"/>
        <w:rPr>
          <w:rFonts w:ascii="Times New Roman" w:hAnsi="Times New Roman"/>
          <w:b/>
          <w:sz w:val="24"/>
          <w:szCs w:val="24"/>
        </w:rPr>
      </w:pPr>
      <w:r>
        <w:rPr>
          <w:rFonts w:ascii="Times New Roman" w:hAnsi="Times New Roman"/>
          <w:b/>
          <w:sz w:val="24"/>
          <w:szCs w:val="24"/>
        </w:rPr>
        <w:t>Websites and Blogs</w:t>
      </w:r>
    </w:p>
    <w:p w14:paraId="1878BD2B" w14:textId="4C9BBCB0" w:rsidR="00FE5BCB" w:rsidRDefault="0012086A" w:rsidP="008E1F7D">
      <w:pPr>
        <w:pStyle w:val="NormalWeb"/>
        <w:jc w:val="both"/>
        <w:rPr>
          <w:rFonts w:ascii="Times New Roman" w:hAnsi="Times New Roman"/>
          <w:sz w:val="24"/>
          <w:szCs w:val="24"/>
        </w:rPr>
      </w:pPr>
      <w:r>
        <w:rPr>
          <w:rFonts w:ascii="Times New Roman" w:hAnsi="Times New Roman"/>
          <w:sz w:val="24"/>
          <w:szCs w:val="24"/>
        </w:rPr>
        <w:t>A Ragion Veduta (</w:t>
      </w:r>
      <w:r w:rsidR="00FE5BCB">
        <w:rPr>
          <w:rFonts w:ascii="Times New Roman" w:hAnsi="Times New Roman"/>
          <w:sz w:val="24"/>
          <w:szCs w:val="24"/>
        </w:rPr>
        <w:t>blog</w:t>
      </w:r>
      <w:r>
        <w:rPr>
          <w:rFonts w:ascii="Times New Roman" w:hAnsi="Times New Roman"/>
          <w:sz w:val="24"/>
          <w:szCs w:val="24"/>
        </w:rPr>
        <w:t>). Retrieved from</w:t>
      </w:r>
      <w:r w:rsidR="00FE5BCB">
        <w:rPr>
          <w:rFonts w:ascii="Times New Roman" w:hAnsi="Times New Roman"/>
          <w:sz w:val="24"/>
          <w:szCs w:val="24"/>
        </w:rPr>
        <w:t xml:space="preserve"> </w:t>
      </w:r>
      <w:hyperlink r:id="rId29" w:history="1">
        <w:r w:rsidR="00FE5BCB" w:rsidRPr="005E1CDA">
          <w:rPr>
            <w:rStyle w:val="Hyperlink"/>
            <w:rFonts w:ascii="Times New Roman" w:hAnsi="Times New Roman"/>
            <w:sz w:val="24"/>
            <w:szCs w:val="24"/>
          </w:rPr>
          <w:t>http://www.uaar.it/</w:t>
        </w:r>
      </w:hyperlink>
    </w:p>
    <w:p w14:paraId="773C1B36" w14:textId="081C5AD6" w:rsidR="00FE5BCB" w:rsidRDefault="0012086A" w:rsidP="008E1F7D">
      <w:pPr>
        <w:pStyle w:val="NormalWeb"/>
        <w:jc w:val="both"/>
        <w:rPr>
          <w:rFonts w:ascii="Times New Roman" w:hAnsi="Times New Roman"/>
          <w:sz w:val="24"/>
          <w:szCs w:val="24"/>
        </w:rPr>
      </w:pPr>
      <w:r>
        <w:rPr>
          <w:rFonts w:ascii="Times New Roman" w:hAnsi="Times New Roman"/>
          <w:sz w:val="24"/>
          <w:szCs w:val="24"/>
        </w:rPr>
        <w:t>C. Miriano, Il Blog di Costanza Miriano (blog). Retrieved from</w:t>
      </w:r>
      <w:r w:rsidR="00FE5BCB">
        <w:rPr>
          <w:rFonts w:ascii="Times New Roman" w:hAnsi="Times New Roman"/>
          <w:sz w:val="24"/>
          <w:szCs w:val="24"/>
        </w:rPr>
        <w:t xml:space="preserve"> </w:t>
      </w:r>
      <w:hyperlink r:id="rId30" w:history="1">
        <w:r w:rsidR="00FE5BCB" w:rsidRPr="005E1CDA">
          <w:rPr>
            <w:rStyle w:val="Hyperlink"/>
            <w:rFonts w:ascii="Times New Roman" w:hAnsi="Times New Roman"/>
            <w:sz w:val="24"/>
            <w:szCs w:val="24"/>
          </w:rPr>
          <w:t>http://costanzamiriano.com/</w:t>
        </w:r>
      </w:hyperlink>
    </w:p>
    <w:p w14:paraId="72FF07D2" w14:textId="7F38CE6F" w:rsidR="00FE5BCB" w:rsidRDefault="0012086A" w:rsidP="008E1F7D">
      <w:pPr>
        <w:pStyle w:val="NormalWeb"/>
        <w:jc w:val="both"/>
        <w:rPr>
          <w:rFonts w:ascii="Times New Roman" w:hAnsi="Times New Roman"/>
          <w:sz w:val="24"/>
          <w:szCs w:val="24"/>
        </w:rPr>
      </w:pPr>
      <w:r>
        <w:rPr>
          <w:rFonts w:ascii="Times New Roman" w:hAnsi="Times New Roman"/>
          <w:sz w:val="24"/>
          <w:szCs w:val="24"/>
        </w:rPr>
        <w:t>Dalla Parte di Alice (blog). Retrieved from</w:t>
      </w:r>
      <w:r w:rsidR="00FE5BCB">
        <w:rPr>
          <w:rFonts w:ascii="Times New Roman" w:hAnsi="Times New Roman"/>
          <w:sz w:val="24"/>
          <w:szCs w:val="24"/>
        </w:rPr>
        <w:t xml:space="preserve"> </w:t>
      </w:r>
      <w:hyperlink r:id="rId31" w:history="1">
        <w:r w:rsidR="00FE5BCB" w:rsidRPr="005E1CDA">
          <w:rPr>
            <w:rStyle w:val="Hyperlink"/>
            <w:rFonts w:ascii="Times New Roman" w:hAnsi="Times New Roman"/>
            <w:sz w:val="24"/>
            <w:szCs w:val="24"/>
          </w:rPr>
          <w:t>https://dallapartedialice.wordpress.com</w:t>
        </w:r>
      </w:hyperlink>
    </w:p>
    <w:p w14:paraId="7D8475A3" w14:textId="1B72CB10" w:rsidR="00FE5BCB" w:rsidRDefault="007150AA" w:rsidP="008E1F7D">
      <w:pPr>
        <w:pStyle w:val="NormalWeb"/>
        <w:jc w:val="both"/>
        <w:rPr>
          <w:rFonts w:ascii="Times New Roman" w:hAnsi="Times New Roman"/>
          <w:sz w:val="24"/>
          <w:szCs w:val="24"/>
        </w:rPr>
      </w:pPr>
      <w:proofErr w:type="gramStart"/>
      <w:r w:rsidRPr="0012086A">
        <w:rPr>
          <w:rFonts w:ascii="Times New Roman" w:hAnsi="Times New Roman"/>
          <w:sz w:val="24"/>
          <w:szCs w:val="24"/>
        </w:rPr>
        <w:t>Sentinelle in P</w:t>
      </w:r>
      <w:r w:rsidR="0011619A" w:rsidRPr="0012086A">
        <w:rPr>
          <w:rFonts w:ascii="Times New Roman" w:hAnsi="Times New Roman"/>
          <w:sz w:val="24"/>
          <w:szCs w:val="24"/>
        </w:rPr>
        <w:t>iedi</w:t>
      </w:r>
      <w:r w:rsidR="0012086A">
        <w:rPr>
          <w:rFonts w:ascii="Times New Roman" w:hAnsi="Times New Roman"/>
          <w:sz w:val="24"/>
          <w:szCs w:val="24"/>
        </w:rPr>
        <w:t xml:space="preserve"> (blog).</w:t>
      </w:r>
      <w:proofErr w:type="gramEnd"/>
      <w:r w:rsidR="0012086A">
        <w:rPr>
          <w:rFonts w:ascii="Times New Roman" w:hAnsi="Times New Roman"/>
          <w:sz w:val="24"/>
          <w:szCs w:val="24"/>
        </w:rPr>
        <w:t xml:space="preserve"> Retrieved from</w:t>
      </w:r>
      <w:r w:rsidR="00FE5BCB">
        <w:rPr>
          <w:rFonts w:ascii="Times New Roman" w:hAnsi="Times New Roman"/>
          <w:sz w:val="24"/>
          <w:szCs w:val="24"/>
        </w:rPr>
        <w:t xml:space="preserve"> </w:t>
      </w:r>
      <w:hyperlink r:id="rId32" w:history="1">
        <w:r w:rsidR="00FE5BCB" w:rsidRPr="005E1CDA">
          <w:rPr>
            <w:rStyle w:val="Hyperlink"/>
            <w:rFonts w:ascii="Times New Roman" w:hAnsi="Times New Roman"/>
            <w:sz w:val="24"/>
            <w:szCs w:val="24"/>
          </w:rPr>
          <w:t>http://sentinelleinpiedi.it/</w:t>
        </w:r>
      </w:hyperlink>
    </w:p>
    <w:p w14:paraId="681D445E" w14:textId="48366BFC" w:rsidR="00FE5BCB" w:rsidRDefault="0012086A" w:rsidP="008E1F7D">
      <w:pPr>
        <w:pStyle w:val="NormalWeb"/>
        <w:jc w:val="both"/>
        <w:rPr>
          <w:rFonts w:ascii="Times New Roman" w:hAnsi="Times New Roman"/>
          <w:sz w:val="24"/>
          <w:szCs w:val="24"/>
        </w:rPr>
      </w:pPr>
      <w:r>
        <w:rPr>
          <w:rFonts w:ascii="Times New Roman" w:hAnsi="Times New Roman"/>
          <w:sz w:val="24"/>
          <w:szCs w:val="24"/>
        </w:rPr>
        <w:t>L.</w:t>
      </w:r>
      <w:r w:rsidR="00FE5BCB">
        <w:rPr>
          <w:rFonts w:ascii="Times New Roman" w:hAnsi="Times New Roman"/>
          <w:sz w:val="24"/>
          <w:szCs w:val="24"/>
        </w:rPr>
        <w:t xml:space="preserve"> Di Tolve, </w:t>
      </w:r>
      <w:r>
        <w:rPr>
          <w:rFonts w:ascii="Times New Roman" w:hAnsi="Times New Roman"/>
          <w:sz w:val="24"/>
          <w:szCs w:val="24"/>
        </w:rPr>
        <w:t>Luca di Tolve (blog). Retrieved from</w:t>
      </w:r>
      <w:r w:rsidR="00FE5BCB">
        <w:rPr>
          <w:rFonts w:ascii="Times New Roman" w:hAnsi="Times New Roman"/>
          <w:sz w:val="24"/>
          <w:szCs w:val="24"/>
        </w:rPr>
        <w:t xml:space="preserve"> </w:t>
      </w:r>
      <w:hyperlink r:id="rId33" w:history="1">
        <w:r w:rsidR="00FE5BCB" w:rsidRPr="005E1CDA">
          <w:rPr>
            <w:rStyle w:val="Hyperlink"/>
            <w:rFonts w:ascii="Times New Roman" w:hAnsi="Times New Roman"/>
            <w:sz w:val="24"/>
            <w:szCs w:val="24"/>
          </w:rPr>
          <w:t>http://www.lucaditolve.it/</w:t>
        </w:r>
      </w:hyperlink>
    </w:p>
    <w:p w14:paraId="578BF54D" w14:textId="5F35364B" w:rsidR="00FE5BCB" w:rsidRDefault="00FE5BCB" w:rsidP="008E1F7D">
      <w:pPr>
        <w:pStyle w:val="NormalWeb"/>
        <w:jc w:val="both"/>
        <w:rPr>
          <w:rFonts w:ascii="Times New Roman" w:hAnsi="Times New Roman"/>
          <w:b/>
          <w:sz w:val="24"/>
          <w:szCs w:val="24"/>
        </w:rPr>
      </w:pPr>
      <w:r w:rsidRPr="00FE5BCB">
        <w:rPr>
          <w:rFonts w:ascii="Times New Roman" w:hAnsi="Times New Roman"/>
          <w:b/>
          <w:sz w:val="24"/>
          <w:szCs w:val="24"/>
        </w:rPr>
        <w:t>Surveys and Statistics</w:t>
      </w:r>
    </w:p>
    <w:p w14:paraId="1770B444" w14:textId="0F1EDC6C" w:rsidR="00FE5BCB" w:rsidRDefault="00FE5BCB" w:rsidP="008E1F7D">
      <w:pPr>
        <w:pStyle w:val="NormalWeb"/>
        <w:jc w:val="both"/>
        <w:rPr>
          <w:rFonts w:ascii="Times New Roman" w:hAnsi="Times New Roman"/>
          <w:sz w:val="24"/>
          <w:szCs w:val="24"/>
        </w:rPr>
      </w:pPr>
      <w:r w:rsidRPr="00FE5BCB">
        <w:rPr>
          <w:rFonts w:ascii="Times New Roman" w:hAnsi="Times New Roman"/>
          <w:sz w:val="24"/>
          <w:szCs w:val="24"/>
        </w:rPr>
        <w:t>Cesnur, Center for Studies on New Religions</w:t>
      </w:r>
      <w:r>
        <w:rPr>
          <w:rFonts w:ascii="Times New Roman" w:hAnsi="Times New Roman"/>
          <w:sz w:val="24"/>
          <w:szCs w:val="24"/>
        </w:rPr>
        <w:t xml:space="preserve">, </w:t>
      </w:r>
      <w:r w:rsidRPr="00FE5BCB">
        <w:rPr>
          <w:rFonts w:ascii="Times New Roman" w:hAnsi="Times New Roman"/>
          <w:sz w:val="24"/>
          <w:szCs w:val="24"/>
        </w:rPr>
        <w:t xml:space="preserve">Introvigne, M. and Zoccatelli, L. Le Relgioni in Italia. </w:t>
      </w:r>
      <w:hyperlink r:id="rId34" w:history="1">
        <w:r w:rsidRPr="005E1CDA">
          <w:rPr>
            <w:rStyle w:val="Hyperlink"/>
            <w:rFonts w:ascii="Times New Roman" w:hAnsi="Times New Roman"/>
            <w:sz w:val="24"/>
            <w:szCs w:val="24"/>
          </w:rPr>
          <w:t>http://www.cesnur.com/</w:t>
        </w:r>
      </w:hyperlink>
      <w:r>
        <w:rPr>
          <w:rFonts w:ascii="Times New Roman" w:hAnsi="Times New Roman"/>
          <w:sz w:val="24"/>
          <w:szCs w:val="24"/>
        </w:rPr>
        <w:t xml:space="preserve"> (Updated in 2015)</w:t>
      </w:r>
    </w:p>
    <w:p w14:paraId="65B29584" w14:textId="1328E53F" w:rsidR="00FE5BCB" w:rsidRDefault="00FE5BCB" w:rsidP="008E1F7D">
      <w:pPr>
        <w:pStyle w:val="NormalWeb"/>
        <w:jc w:val="both"/>
        <w:rPr>
          <w:rFonts w:ascii="Times New Roman" w:hAnsi="Times New Roman"/>
          <w:sz w:val="24"/>
          <w:szCs w:val="24"/>
        </w:rPr>
      </w:pPr>
      <w:proofErr w:type="gramStart"/>
      <w:r>
        <w:rPr>
          <w:rFonts w:ascii="Times New Roman" w:hAnsi="Times New Roman"/>
          <w:sz w:val="24"/>
          <w:szCs w:val="24"/>
        </w:rPr>
        <w:t>Doxa, Religiosita’ e Ateismo in Italia nel 2014.</w:t>
      </w:r>
      <w:proofErr w:type="gramEnd"/>
      <w:r>
        <w:rPr>
          <w:rFonts w:ascii="Times New Roman" w:hAnsi="Times New Roman"/>
          <w:sz w:val="24"/>
          <w:szCs w:val="24"/>
        </w:rPr>
        <w:t xml:space="preserve"> </w:t>
      </w:r>
      <w:hyperlink r:id="rId35" w:history="1">
        <w:r w:rsidR="00D129AD" w:rsidRPr="005E1CDA">
          <w:rPr>
            <w:rStyle w:val="Hyperlink"/>
            <w:rFonts w:ascii="Times New Roman" w:hAnsi="Times New Roman"/>
            <w:sz w:val="24"/>
            <w:szCs w:val="24"/>
          </w:rPr>
          <w:t>http://www.doxa.it/news/religiosita-e-ateismo-in-italia-nel-2014/</w:t>
        </w:r>
      </w:hyperlink>
    </w:p>
    <w:p w14:paraId="03756DC0" w14:textId="19BBD4CC" w:rsidR="00D129AD" w:rsidRPr="00FE5BCB" w:rsidRDefault="00D129AD" w:rsidP="008E1F7D">
      <w:pPr>
        <w:pStyle w:val="NormalWeb"/>
        <w:jc w:val="both"/>
        <w:rPr>
          <w:rFonts w:ascii="Times New Roman" w:hAnsi="Times New Roman"/>
          <w:sz w:val="24"/>
          <w:szCs w:val="24"/>
        </w:rPr>
      </w:pPr>
      <w:proofErr w:type="gramStart"/>
      <w:r>
        <w:rPr>
          <w:rFonts w:ascii="Times New Roman" w:hAnsi="Times New Roman"/>
          <w:sz w:val="24"/>
          <w:szCs w:val="24"/>
        </w:rPr>
        <w:t>INSTAT, La Popolazione Omosessuale nella Societa’ Italiana.</w:t>
      </w:r>
      <w:proofErr w:type="gramEnd"/>
      <w:r>
        <w:rPr>
          <w:rFonts w:ascii="Times New Roman" w:hAnsi="Times New Roman"/>
          <w:sz w:val="24"/>
          <w:szCs w:val="24"/>
        </w:rPr>
        <w:t xml:space="preserve"> </w:t>
      </w:r>
      <w:r w:rsidRPr="00D129AD">
        <w:rPr>
          <w:rFonts w:ascii="Times New Roman" w:hAnsi="Times New Roman"/>
          <w:sz w:val="24"/>
          <w:szCs w:val="24"/>
        </w:rPr>
        <w:t>http://www.istat.it/it/archivio/62168</w:t>
      </w:r>
    </w:p>
    <w:p w14:paraId="56669829" w14:textId="77777777" w:rsidR="004845A6" w:rsidRDefault="004845A6" w:rsidP="008E1F7D">
      <w:pPr>
        <w:ind w:firstLine="720"/>
        <w:jc w:val="both"/>
        <w:rPr>
          <w:rStyle w:val="Strong"/>
          <w:rFonts w:ascii="Times New Roman" w:eastAsia="Times New Roman" w:hAnsi="Times New Roman" w:cs="Times New Roman"/>
          <w:b w:val="0"/>
        </w:rPr>
      </w:pPr>
    </w:p>
    <w:p w14:paraId="53E5F786" w14:textId="77777777" w:rsidR="00A4543E" w:rsidRDefault="00A4543E" w:rsidP="008E1F7D"/>
    <w:sectPr w:rsidR="00A4543E" w:rsidSect="00B56E0A">
      <w:headerReference w:type="even" r:id="rId36"/>
      <w:headerReference w:type="default" r:id="rId37"/>
      <w:footerReference w:type="even" r:id="rId38"/>
      <w:footerReference w:type="default" r:id="rId39"/>
      <w:headerReference w:type="first" r:id="rId40"/>
      <w:footerReference w:type="first" r:id="rId4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4669E4" w14:textId="77777777" w:rsidR="00B837F2" w:rsidRDefault="00B837F2" w:rsidP="00C17245">
      <w:r>
        <w:separator/>
      </w:r>
    </w:p>
  </w:endnote>
  <w:endnote w:type="continuationSeparator" w:id="0">
    <w:p w14:paraId="738E699A" w14:textId="77777777" w:rsidR="00B837F2" w:rsidRDefault="00B837F2" w:rsidP="00C17245">
      <w:r>
        <w:continuationSeparator/>
      </w:r>
    </w:p>
  </w:endnote>
  <w:endnote w:id="1">
    <w:p w14:paraId="0897FB16" w14:textId="77777777" w:rsidR="004E48E3" w:rsidRPr="004E48E3" w:rsidRDefault="004E48E3" w:rsidP="00A4543E">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http://www.nytimes.com/2013/07/30/world/europe/pope-francis-gay-priests.html</w:t>
      </w:r>
      <w:proofErr w:type="gramStart"/>
      <w:r w:rsidRPr="004E48E3">
        <w:rPr>
          <w:rFonts w:ascii="Times New Roman" w:hAnsi="Times New Roman" w:cs="Times New Roman"/>
        </w:rPr>
        <w:t>?_</w:t>
      </w:r>
      <w:proofErr w:type="gramEnd"/>
      <w:r w:rsidRPr="004E48E3">
        <w:rPr>
          <w:rFonts w:ascii="Times New Roman" w:hAnsi="Times New Roman" w:cs="Times New Roman"/>
        </w:rPr>
        <w:t>r=0</w:t>
      </w:r>
    </w:p>
  </w:endnote>
  <w:endnote w:id="2">
    <w:p w14:paraId="49881EBC" w14:textId="77777777" w:rsidR="004E48E3" w:rsidRPr="004E48E3" w:rsidRDefault="004E48E3" w:rsidP="00A4543E">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http://www.huffingtonpost.it/2013/09/19/papa-francesco-gay_n_3954780.html</w:t>
      </w:r>
    </w:p>
  </w:endnote>
  <w:endnote w:id="3">
    <w:p w14:paraId="060FDE6E" w14:textId="029C1D04" w:rsidR="004E48E3" w:rsidRPr="004E48E3" w:rsidRDefault="004E48E3" w:rsidP="00A4543E">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In Italian, Unione Atei e Agnostici Razionalisti</w:t>
      </w:r>
    </w:p>
  </w:endnote>
  <w:endnote w:id="4">
    <w:p w14:paraId="4D30EEF0" w14:textId="61983A7E" w:rsidR="004E48E3" w:rsidRPr="004E48E3" w:rsidRDefault="004E48E3">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w:t>
      </w:r>
      <w:proofErr w:type="gramStart"/>
      <w:r w:rsidRPr="004E48E3">
        <w:rPr>
          <w:rFonts w:ascii="Times New Roman" w:hAnsi="Times New Roman" w:cs="Times New Roman"/>
        </w:rPr>
        <w:t>All the quotes are translated by the author from Italian</w:t>
      </w:r>
      <w:proofErr w:type="gramEnd"/>
      <w:r>
        <w:rPr>
          <w:rFonts w:ascii="Times New Roman" w:hAnsi="Times New Roman" w:cs="Times New Roman"/>
        </w:rPr>
        <w:t>.</w:t>
      </w:r>
    </w:p>
  </w:endnote>
  <w:endnote w:id="5">
    <w:p w14:paraId="0552E016" w14:textId="77777777" w:rsidR="004E48E3" w:rsidRPr="004E48E3" w:rsidRDefault="004E48E3" w:rsidP="00C2355D">
      <w:pPr>
        <w:pStyle w:val="NormalWeb"/>
        <w:spacing w:before="0" w:beforeAutospacing="0" w:after="0" w:afterAutospacing="0"/>
        <w:jc w:val="both"/>
        <w:rPr>
          <w:rFonts w:ascii="Times New Roman" w:hAnsi="Times New Roman"/>
          <w:sz w:val="24"/>
          <w:szCs w:val="24"/>
        </w:rPr>
      </w:pPr>
      <w:r w:rsidRPr="004E48E3">
        <w:rPr>
          <w:rStyle w:val="EndnoteReference"/>
          <w:rFonts w:ascii="Times New Roman" w:hAnsi="Times New Roman"/>
          <w:sz w:val="24"/>
          <w:szCs w:val="24"/>
        </w:rPr>
        <w:endnoteRef/>
      </w:r>
      <w:r w:rsidRPr="004E48E3">
        <w:rPr>
          <w:rFonts w:ascii="Times New Roman" w:hAnsi="Times New Roman"/>
          <w:sz w:val="24"/>
          <w:szCs w:val="24"/>
        </w:rPr>
        <w:t xml:space="preserve"> </w:t>
      </w:r>
      <w:proofErr w:type="gramStart"/>
      <w:r w:rsidRPr="004E48E3">
        <w:rPr>
          <w:rFonts w:ascii="Times New Roman" w:hAnsi="Times New Roman"/>
          <w:sz w:val="24"/>
          <w:szCs w:val="24"/>
        </w:rPr>
        <w:t>INSTAT, La Popolazione Omosessuale nella Societa’ Italiana.</w:t>
      </w:r>
      <w:proofErr w:type="gramEnd"/>
      <w:r w:rsidRPr="004E48E3">
        <w:rPr>
          <w:rFonts w:ascii="Times New Roman" w:hAnsi="Times New Roman"/>
          <w:sz w:val="24"/>
          <w:szCs w:val="24"/>
        </w:rPr>
        <w:t xml:space="preserve"> http://www.istat.it/it/archivio/62168</w:t>
      </w:r>
    </w:p>
  </w:endnote>
  <w:endnote w:id="6">
    <w:p w14:paraId="649748F7" w14:textId="60C430FD" w:rsidR="004E48E3" w:rsidRPr="004E48E3" w:rsidRDefault="004E48E3">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The </w:t>
      </w:r>
      <w:proofErr w:type="gramStart"/>
      <w:r w:rsidRPr="004E48E3">
        <w:rPr>
          <w:rFonts w:ascii="Times New Roman" w:hAnsi="Times New Roman" w:cs="Times New Roman"/>
        </w:rPr>
        <w:t>survey questions are translated by the author from Italian</w:t>
      </w:r>
      <w:proofErr w:type="gramEnd"/>
      <w:r>
        <w:rPr>
          <w:rFonts w:ascii="Times New Roman" w:hAnsi="Times New Roman" w:cs="Times New Roman"/>
        </w:rPr>
        <w:t>.</w:t>
      </w:r>
    </w:p>
  </w:endnote>
  <w:endnote w:id="7">
    <w:p w14:paraId="49972B66" w14:textId="1B3F79E8" w:rsidR="004E48E3" w:rsidRPr="004E48E3" w:rsidRDefault="004E48E3" w:rsidP="001C18F9">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According to the research center CESNUR (</w:t>
      </w:r>
      <w:hyperlink r:id="rId1" w:history="1">
        <w:r w:rsidRPr="004E48E3">
          <w:rPr>
            <w:rStyle w:val="Hyperlink"/>
            <w:rFonts w:ascii="Times New Roman" w:hAnsi="Times New Roman" w:cs="Times New Roman"/>
          </w:rPr>
          <w:t>http://www.cesnur.com/la-chiesa-cattolica/</w:t>
        </w:r>
      </w:hyperlink>
      <w:r w:rsidRPr="004E48E3">
        <w:rPr>
          <w:rFonts w:ascii="Times New Roman" w:hAnsi="Times New Roman" w:cs="Times New Roman"/>
        </w:rPr>
        <w:t>), in 2009 the number of Italians that received Cathol</w:t>
      </w:r>
      <w:r>
        <w:rPr>
          <w:rFonts w:ascii="Times New Roman" w:hAnsi="Times New Roman" w:cs="Times New Roman"/>
        </w:rPr>
        <w:t>ic</w:t>
      </w:r>
      <w:r w:rsidRPr="004E48E3">
        <w:rPr>
          <w:rFonts w:ascii="Times New Roman" w:hAnsi="Times New Roman" w:cs="Times New Roman"/>
        </w:rPr>
        <w:t xml:space="preserve"> baptism was </w:t>
      </w:r>
      <w:r w:rsidRPr="004E48E3">
        <w:rPr>
          <w:rFonts w:ascii="Times New Roman" w:eastAsia="Times New Roman" w:hAnsi="Times New Roman" w:cs="Times New Roman"/>
        </w:rPr>
        <w:t>58.769.882, which corresponds to the 97, 9% of the population. However, there is a common practice of baptizing children even within non-Catholic families. The statistic institute Doxa (</w:t>
      </w:r>
      <w:hyperlink r:id="rId2" w:history="1">
        <w:r w:rsidRPr="004E48E3">
          <w:rPr>
            <w:rStyle w:val="Hyperlink"/>
            <w:rFonts w:ascii="Times New Roman" w:eastAsia="Times New Roman" w:hAnsi="Times New Roman" w:cs="Times New Roman"/>
          </w:rPr>
          <w:t>http://www.doxa.it/news/religiosita-e-ateismo-in-italia-nel-2014/</w:t>
        </w:r>
      </w:hyperlink>
      <w:r w:rsidRPr="004E48E3">
        <w:rPr>
          <w:rFonts w:ascii="Times New Roman" w:eastAsia="Times New Roman" w:hAnsi="Times New Roman" w:cs="Times New Roman"/>
        </w:rPr>
        <w:t xml:space="preserve">) published the results of a 2011 survey that shows that 75% of Italians self-identify as Catholics, and an additional 10% consider </w:t>
      </w:r>
      <w:r>
        <w:rPr>
          <w:rFonts w:ascii="Times New Roman" w:eastAsia="Times New Roman" w:hAnsi="Times New Roman" w:cs="Times New Roman"/>
        </w:rPr>
        <w:t>themselves</w:t>
      </w:r>
      <w:r w:rsidRPr="004E48E3">
        <w:rPr>
          <w:rFonts w:ascii="Times New Roman" w:eastAsia="Times New Roman" w:hAnsi="Times New Roman" w:cs="Times New Roman"/>
        </w:rPr>
        <w:t xml:space="preserve"> religious but do not belonging to any church. </w:t>
      </w:r>
    </w:p>
  </w:endnote>
  <w:endnote w:id="8">
    <w:p w14:paraId="47BE4DED" w14:textId="522940A8" w:rsidR="004E48E3" w:rsidRPr="004E48E3" w:rsidRDefault="004E48E3">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Other Christian denominations and non-Christian religions in Italy, while sometimes engaged in social and political issues, have an influence that is not comparable with that of the Catholic Church, which is often considered as holding the Italian religious monopoly. </w:t>
      </w:r>
    </w:p>
  </w:endnote>
  <w:endnote w:id="9">
    <w:p w14:paraId="3AE91322" w14:textId="663F057C" w:rsidR="004E48E3" w:rsidRPr="004E48E3" w:rsidRDefault="004E48E3">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The Lexicon is a dictionary of terms that the Vatican has found problematic in their use, and it is used in education</w:t>
      </w:r>
      <w:r>
        <w:rPr>
          <w:rFonts w:ascii="Times New Roman" w:hAnsi="Times New Roman" w:cs="Times New Roman"/>
        </w:rPr>
        <w:t>.</w:t>
      </w:r>
    </w:p>
  </w:endnote>
  <w:endnote w:id="10">
    <w:p w14:paraId="749CE47E" w14:textId="03D4048C" w:rsidR="004E48E3" w:rsidRPr="004E48E3" w:rsidRDefault="004E48E3">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w:t>
      </w:r>
      <w:proofErr w:type="gramStart"/>
      <w:r w:rsidRPr="004E48E3">
        <w:rPr>
          <w:rFonts w:ascii="Times New Roman" w:hAnsi="Times New Roman" w:cs="Times New Roman"/>
        </w:rPr>
        <w:t xml:space="preserve">The term “gender ideology” is extensively employed by </w:t>
      </w:r>
      <w:r w:rsidRPr="004E48E3">
        <w:rPr>
          <w:rFonts w:ascii="Times New Roman" w:hAnsi="Times New Roman" w:cs="Times New Roman"/>
          <w:i/>
        </w:rPr>
        <w:t xml:space="preserve">Sentinelle in Piedi </w:t>
      </w:r>
      <w:r w:rsidRPr="004E48E3">
        <w:rPr>
          <w:rFonts w:ascii="Times New Roman" w:hAnsi="Times New Roman" w:cs="Times New Roman"/>
        </w:rPr>
        <w:t>and Costanza Miriano</w:t>
      </w:r>
      <w:proofErr w:type="gramEnd"/>
      <w:r w:rsidRPr="004E48E3">
        <w:rPr>
          <w:rFonts w:ascii="Times New Roman" w:hAnsi="Times New Roman" w:cs="Times New Roman"/>
        </w:rPr>
        <w:t>. They provide no clear definition of the term, but it refers to the effort to erase gender differences and promote homosexual unions. In the blogs into analysis, they often quote a Papal speech against gender ideology: http://it.radiovaticana.va/news/2015/01/19/papa</w:t>
      </w:r>
      <w:proofErr w:type="gramStart"/>
      <w:r w:rsidRPr="004E48E3">
        <w:rPr>
          <w:rFonts w:ascii="Times New Roman" w:hAnsi="Times New Roman" w:cs="Times New Roman"/>
        </w:rPr>
        <w:t>,_</w:t>
      </w:r>
      <w:proofErr w:type="gramEnd"/>
      <w:r w:rsidRPr="004E48E3">
        <w:rPr>
          <w:rFonts w:ascii="Times New Roman" w:hAnsi="Times New Roman" w:cs="Times New Roman"/>
        </w:rPr>
        <w:t>aereo_trascrizione_integrale_del_testo/1119009</w:t>
      </w:r>
    </w:p>
  </w:endnote>
  <w:endnote w:id="11">
    <w:p w14:paraId="66100CED" w14:textId="77777777" w:rsidR="004E48E3" w:rsidRPr="004E48E3" w:rsidRDefault="004E48E3" w:rsidP="00F1448D">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Unione Atei e Agnostici Razionalisti, http://www.uaar.it</w:t>
      </w:r>
    </w:p>
  </w:endnote>
  <w:endnote w:id="12">
    <w:p w14:paraId="7EBB8E0C" w14:textId="77777777" w:rsidR="004E48E3" w:rsidRPr="004E48E3" w:rsidRDefault="004E48E3" w:rsidP="00585739">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http://www.uaar.it/laicita/omosessualita/</w:t>
      </w:r>
    </w:p>
  </w:endnote>
  <w:endnote w:id="13">
    <w:p w14:paraId="7C9EA263" w14:textId="57AFB436" w:rsidR="004E48E3" w:rsidRPr="004E48E3" w:rsidRDefault="004E48E3" w:rsidP="0080264B">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w:t>
      </w:r>
      <w:r w:rsidRPr="009F6F21">
        <w:rPr>
          <w:rFonts w:ascii="Times New Roman" w:hAnsi="Times New Roman" w:cs="Times New Roman"/>
        </w:rPr>
        <w:t>When referring to ‘Catholic blogs’ in the present chapter, I include only this minority.</w:t>
      </w:r>
    </w:p>
  </w:endnote>
  <w:endnote w:id="14">
    <w:p w14:paraId="1C39E7FB" w14:textId="5BE4C70C" w:rsidR="004E48E3" w:rsidRPr="004E48E3" w:rsidRDefault="004E48E3" w:rsidP="00B9718B">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This claim of Costanza Miriano is inaccurate because, while the Italian state recognize</w:t>
      </w:r>
      <w:r>
        <w:rPr>
          <w:rFonts w:ascii="Times New Roman" w:hAnsi="Times New Roman" w:cs="Times New Roman"/>
        </w:rPr>
        <w:t>s</w:t>
      </w:r>
      <w:r w:rsidRPr="004E48E3">
        <w:rPr>
          <w:rFonts w:ascii="Times New Roman" w:hAnsi="Times New Roman" w:cs="Times New Roman"/>
        </w:rPr>
        <w:t xml:space="preserve"> some civil rights to couples that live together without being married, they do not grant the same benefits </w:t>
      </w:r>
      <w:r>
        <w:rPr>
          <w:rFonts w:ascii="Times New Roman" w:hAnsi="Times New Roman" w:cs="Times New Roman"/>
        </w:rPr>
        <w:t xml:space="preserve">as </w:t>
      </w:r>
      <w:r w:rsidRPr="004E48E3">
        <w:rPr>
          <w:rFonts w:ascii="Times New Roman" w:hAnsi="Times New Roman" w:cs="Times New Roman"/>
        </w:rPr>
        <w:t>for legally married couples. A homosexual, for example, cannot adopt the child of his or her partner even if the couple lives together. For further references: http://www.siallafamiglia.it/wp-content/uploads/2015/01/TESTO-UNICO-CONVIVENTI-scarica-in-.pdf</w:t>
      </w:r>
    </w:p>
  </w:endnote>
  <w:endnote w:id="15">
    <w:p w14:paraId="0962F45C" w14:textId="77777777" w:rsidR="004E48E3" w:rsidRPr="004E48E3" w:rsidRDefault="004E48E3" w:rsidP="004845A6">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For reference http://espresso.repubblica.it/googlenews/2013/07/18/news/papa-francesco-e-la-lobby-gay-in-vaticano-1.56816</w:t>
      </w:r>
    </w:p>
  </w:endnote>
  <w:endnote w:id="16">
    <w:p w14:paraId="6665F15E" w14:textId="4FECDC64" w:rsidR="004E48E3" w:rsidRPr="004E48E3" w:rsidRDefault="004E48E3">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Tempi is a Catholic online magazine http://www.tempi.it</w:t>
      </w:r>
    </w:p>
  </w:endnote>
  <w:endnote w:id="17">
    <w:p w14:paraId="54D2F3FD" w14:textId="6D3482C9" w:rsidR="004E48E3" w:rsidRPr="004E48E3" w:rsidRDefault="004E48E3" w:rsidP="00B348B4">
      <w:pPr>
        <w:pStyle w:val="EndnoteText"/>
        <w:rPr>
          <w:rFonts w:ascii="Times New Roman" w:hAnsi="Times New Roman" w:cs="Times New Roman"/>
        </w:rPr>
      </w:pPr>
      <w:r w:rsidRPr="004E48E3">
        <w:rPr>
          <w:rStyle w:val="EndnoteReference"/>
          <w:rFonts w:ascii="Times New Roman" w:hAnsi="Times New Roman" w:cs="Times New Roman"/>
        </w:rPr>
        <w:endnoteRef/>
      </w:r>
      <w:r w:rsidRPr="004E48E3">
        <w:rPr>
          <w:rFonts w:ascii="Times New Roman" w:hAnsi="Times New Roman" w:cs="Times New Roman"/>
        </w:rPr>
        <w:t xml:space="preserve"> Every Italian school, includ</w:t>
      </w:r>
      <w:r>
        <w:rPr>
          <w:rFonts w:ascii="Times New Roman" w:hAnsi="Times New Roman" w:cs="Times New Roman"/>
        </w:rPr>
        <w:t>ing</w:t>
      </w:r>
      <w:r w:rsidRPr="004E48E3">
        <w:rPr>
          <w:rFonts w:ascii="Times New Roman" w:hAnsi="Times New Roman" w:cs="Times New Roman"/>
        </w:rPr>
        <w:t xml:space="preserve"> public ones, offers a non-mandatory class in Catholic religion.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Segoe UI">
    <w:panose1 w:val="00000000000000000000"/>
    <w:charset w:val="00"/>
    <w:family w:val="swiss"/>
    <w:notTrueType/>
    <w:pitch w:val="variable"/>
    <w:sig w:usb0="00000003" w:usb1="00000000" w:usb2="00000000" w:usb3="00000000" w:csb0="00000001" w:csb1="00000000"/>
  </w:font>
  <w:font w:name="MinionPro">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4FEF8D5" w14:textId="77777777" w:rsidR="004E48E3" w:rsidRDefault="004E48E3" w:rsidP="00F66F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9CC7DD" w14:textId="77777777" w:rsidR="004E48E3" w:rsidRDefault="004E48E3" w:rsidP="00C1724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4B4B301" w14:textId="77777777" w:rsidR="004E48E3" w:rsidRDefault="004E48E3" w:rsidP="00F66F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2302">
      <w:rPr>
        <w:rStyle w:val="PageNumber"/>
        <w:noProof/>
      </w:rPr>
      <w:t>1</w:t>
    </w:r>
    <w:r>
      <w:rPr>
        <w:rStyle w:val="PageNumber"/>
      </w:rPr>
      <w:fldChar w:fldCharType="end"/>
    </w:r>
  </w:p>
  <w:p w14:paraId="334403E8" w14:textId="77777777" w:rsidR="004E48E3" w:rsidRDefault="004E48E3" w:rsidP="00C17245">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389600A" w14:textId="77777777" w:rsidR="003E2302" w:rsidRDefault="003E230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3F4930" w14:textId="77777777" w:rsidR="00B837F2" w:rsidRDefault="00B837F2" w:rsidP="00C17245">
      <w:r>
        <w:separator/>
      </w:r>
    </w:p>
  </w:footnote>
  <w:footnote w:type="continuationSeparator" w:id="0">
    <w:p w14:paraId="09F7A7AC" w14:textId="77777777" w:rsidR="00B837F2" w:rsidRDefault="00B837F2" w:rsidP="00C1724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D606837" w14:textId="77DBB8F8" w:rsidR="003E2302" w:rsidRDefault="003E2302">
    <w:pPr>
      <w:pStyle w:val="Header"/>
    </w:pPr>
    <w:r>
      <w:rPr>
        <w:noProof/>
      </w:rPr>
      <w:pict w14:anchorId="1C655E34">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14.95pt;height:138.3pt;z-index:-251655168;mso-wrap-edited:f;mso-position-horizontal:center;mso-position-horizontal-relative:margin;mso-position-vertical:center;mso-position-vertical-relative:margin" wrapcoords="11092 5047 429 5165 351 5517 742 6926 664 16317 429 16786 351 17139 351 17256 20311 17256 20311 17021 20154 16669 19959 16317 19842 8804 20975 8686 21404 8217 21404 5165 11835 5047 11092 5047" fillcolor="silver" stroked="f">
          <v:textpath style="font-family:&quot;Cambria&quot;;font-size:1pt" string="DRAFT"/>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67D46B3" w14:textId="0D21FB73" w:rsidR="003E2302" w:rsidRDefault="003E2302">
    <w:pPr>
      <w:pStyle w:val="Header"/>
    </w:pPr>
    <w:r>
      <w:rPr>
        <w:noProof/>
      </w:rPr>
      <w:pict w14:anchorId="57FFD883">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14.95pt;height:138.3pt;z-index:-251657216;mso-wrap-edited:f;mso-position-horizontal:center;mso-position-horizontal-relative:margin;mso-position-vertical:center;mso-position-vertical-relative:margin" wrapcoords="11092 5047 429 5165 351 5517 742 6926 664 16317 429 16786 351 17139 351 17256 20311 17256 20311 17021 20154 16669 19959 16317 19842 8804 20975 8686 21404 8217 21404 5165 11835 5047 11092 5047" fillcolor="silver" stroked="f">
          <v:textpath style="font-family:&quot;Cambria&quot;;font-size:1pt" string="DRAFT"/>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783525A" w14:textId="2BF9C1C1" w:rsidR="003E2302" w:rsidRDefault="003E2302">
    <w:pPr>
      <w:pStyle w:val="Header"/>
    </w:pPr>
    <w:r>
      <w:rPr>
        <w:noProof/>
      </w:rPr>
      <w:pict w14:anchorId="1DF06FB2">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14.95pt;height:138.3pt;z-index:-251653120;mso-wrap-edited:f;mso-position-horizontal:center;mso-position-horizontal-relative:margin;mso-position-vertical:center;mso-position-vertical-relative:margin" wrapcoords="11092 5047 429 5165 351 5517 742 6926 664 16317 429 16786 351 17139 351 17256 20311 17256 20311 17021 20154 16669 19959 16317 19842 8804 20975 8686 21404 8217 21404 5165 11835 5047 11092 5047" fillcolor="silver" stroked="f">
          <v:textpath style="font-family:&quot;Cambria&quot;;font-size:1pt" string="DRAF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1B5"/>
    <w:rsid w:val="00013994"/>
    <w:rsid w:val="000264E8"/>
    <w:rsid w:val="00043833"/>
    <w:rsid w:val="00064EC6"/>
    <w:rsid w:val="000A7AF6"/>
    <w:rsid w:val="000B30E6"/>
    <w:rsid w:val="000C28A9"/>
    <w:rsid w:val="000E4BD4"/>
    <w:rsid w:val="000E4C92"/>
    <w:rsid w:val="00110DDF"/>
    <w:rsid w:val="00111E4C"/>
    <w:rsid w:val="001144FF"/>
    <w:rsid w:val="00114A4A"/>
    <w:rsid w:val="0011619A"/>
    <w:rsid w:val="0012086A"/>
    <w:rsid w:val="00136021"/>
    <w:rsid w:val="0014275E"/>
    <w:rsid w:val="00143D94"/>
    <w:rsid w:val="00165D00"/>
    <w:rsid w:val="00166C68"/>
    <w:rsid w:val="00185999"/>
    <w:rsid w:val="001A0015"/>
    <w:rsid w:val="001C18F9"/>
    <w:rsid w:val="001C4FDA"/>
    <w:rsid w:val="001F6411"/>
    <w:rsid w:val="00215E3C"/>
    <w:rsid w:val="002161CE"/>
    <w:rsid w:val="00234F34"/>
    <w:rsid w:val="00272AD5"/>
    <w:rsid w:val="00277966"/>
    <w:rsid w:val="002859D6"/>
    <w:rsid w:val="002874C0"/>
    <w:rsid w:val="00292B3D"/>
    <w:rsid w:val="00295C00"/>
    <w:rsid w:val="002A4065"/>
    <w:rsid w:val="002B1CA1"/>
    <w:rsid w:val="002B33A1"/>
    <w:rsid w:val="002B71CF"/>
    <w:rsid w:val="002D6997"/>
    <w:rsid w:val="002E0295"/>
    <w:rsid w:val="002E4F24"/>
    <w:rsid w:val="00323B07"/>
    <w:rsid w:val="0032477F"/>
    <w:rsid w:val="003364AE"/>
    <w:rsid w:val="00345975"/>
    <w:rsid w:val="00346442"/>
    <w:rsid w:val="0035497A"/>
    <w:rsid w:val="00360912"/>
    <w:rsid w:val="003617D2"/>
    <w:rsid w:val="00374593"/>
    <w:rsid w:val="003E2302"/>
    <w:rsid w:val="003F0C8D"/>
    <w:rsid w:val="003F1A9B"/>
    <w:rsid w:val="003F4100"/>
    <w:rsid w:val="004077FF"/>
    <w:rsid w:val="004103E3"/>
    <w:rsid w:val="00411B7C"/>
    <w:rsid w:val="00422A35"/>
    <w:rsid w:val="004649F2"/>
    <w:rsid w:val="00470DDB"/>
    <w:rsid w:val="00482F3C"/>
    <w:rsid w:val="004830D7"/>
    <w:rsid w:val="004845A6"/>
    <w:rsid w:val="00492479"/>
    <w:rsid w:val="004A22CA"/>
    <w:rsid w:val="004C5193"/>
    <w:rsid w:val="004D2BF1"/>
    <w:rsid w:val="004D6B3B"/>
    <w:rsid w:val="004D7379"/>
    <w:rsid w:val="004E48E3"/>
    <w:rsid w:val="004F6A81"/>
    <w:rsid w:val="005110A9"/>
    <w:rsid w:val="00520243"/>
    <w:rsid w:val="00535C6E"/>
    <w:rsid w:val="00576380"/>
    <w:rsid w:val="00577D9E"/>
    <w:rsid w:val="00585739"/>
    <w:rsid w:val="00595B5B"/>
    <w:rsid w:val="005A12EB"/>
    <w:rsid w:val="005A5A6E"/>
    <w:rsid w:val="005B33A0"/>
    <w:rsid w:val="005B4893"/>
    <w:rsid w:val="005B7A3A"/>
    <w:rsid w:val="005C0822"/>
    <w:rsid w:val="005C563F"/>
    <w:rsid w:val="005C68D1"/>
    <w:rsid w:val="005D6DCB"/>
    <w:rsid w:val="005E5641"/>
    <w:rsid w:val="00601BD2"/>
    <w:rsid w:val="00607696"/>
    <w:rsid w:val="00623A4D"/>
    <w:rsid w:val="0065460F"/>
    <w:rsid w:val="0068173D"/>
    <w:rsid w:val="006954F9"/>
    <w:rsid w:val="006A6945"/>
    <w:rsid w:val="006C7EDC"/>
    <w:rsid w:val="006D65BA"/>
    <w:rsid w:val="0070443E"/>
    <w:rsid w:val="007150AA"/>
    <w:rsid w:val="007164A8"/>
    <w:rsid w:val="00722309"/>
    <w:rsid w:val="00723E0E"/>
    <w:rsid w:val="00741667"/>
    <w:rsid w:val="00761644"/>
    <w:rsid w:val="0077171B"/>
    <w:rsid w:val="007822AC"/>
    <w:rsid w:val="0078497F"/>
    <w:rsid w:val="00792033"/>
    <w:rsid w:val="007A101E"/>
    <w:rsid w:val="007B33C9"/>
    <w:rsid w:val="007B44D9"/>
    <w:rsid w:val="007D1233"/>
    <w:rsid w:val="007D5B74"/>
    <w:rsid w:val="007E474D"/>
    <w:rsid w:val="0080264B"/>
    <w:rsid w:val="008041C4"/>
    <w:rsid w:val="008120E1"/>
    <w:rsid w:val="008179C6"/>
    <w:rsid w:val="00842433"/>
    <w:rsid w:val="008548ED"/>
    <w:rsid w:val="00856D49"/>
    <w:rsid w:val="008575B9"/>
    <w:rsid w:val="008A33B3"/>
    <w:rsid w:val="008C1CE6"/>
    <w:rsid w:val="008E1A02"/>
    <w:rsid w:val="008E1F7D"/>
    <w:rsid w:val="008E29B3"/>
    <w:rsid w:val="00902098"/>
    <w:rsid w:val="009107D6"/>
    <w:rsid w:val="0092398A"/>
    <w:rsid w:val="0094734D"/>
    <w:rsid w:val="009568B3"/>
    <w:rsid w:val="00963CAD"/>
    <w:rsid w:val="009768D0"/>
    <w:rsid w:val="009A3952"/>
    <w:rsid w:val="009A4A22"/>
    <w:rsid w:val="009A73D8"/>
    <w:rsid w:val="009C710D"/>
    <w:rsid w:val="009E00BE"/>
    <w:rsid w:val="009F0727"/>
    <w:rsid w:val="009F6F21"/>
    <w:rsid w:val="00A103F3"/>
    <w:rsid w:val="00A408FC"/>
    <w:rsid w:val="00A4543E"/>
    <w:rsid w:val="00A63622"/>
    <w:rsid w:val="00A6470E"/>
    <w:rsid w:val="00A673CD"/>
    <w:rsid w:val="00A71F80"/>
    <w:rsid w:val="00A805C4"/>
    <w:rsid w:val="00A80702"/>
    <w:rsid w:val="00AA6614"/>
    <w:rsid w:val="00AB5090"/>
    <w:rsid w:val="00AD2389"/>
    <w:rsid w:val="00AE6BD4"/>
    <w:rsid w:val="00AF478A"/>
    <w:rsid w:val="00AF4B19"/>
    <w:rsid w:val="00B056A3"/>
    <w:rsid w:val="00B0701E"/>
    <w:rsid w:val="00B10AFF"/>
    <w:rsid w:val="00B348B4"/>
    <w:rsid w:val="00B561FA"/>
    <w:rsid w:val="00B56E0A"/>
    <w:rsid w:val="00B6379B"/>
    <w:rsid w:val="00B70C32"/>
    <w:rsid w:val="00B7274A"/>
    <w:rsid w:val="00B76CB7"/>
    <w:rsid w:val="00B837F2"/>
    <w:rsid w:val="00B841B5"/>
    <w:rsid w:val="00B92D4C"/>
    <w:rsid w:val="00B9718B"/>
    <w:rsid w:val="00BD0481"/>
    <w:rsid w:val="00BE1D73"/>
    <w:rsid w:val="00BE2C99"/>
    <w:rsid w:val="00BF6C92"/>
    <w:rsid w:val="00C17245"/>
    <w:rsid w:val="00C2355D"/>
    <w:rsid w:val="00C533E8"/>
    <w:rsid w:val="00C6104E"/>
    <w:rsid w:val="00C63775"/>
    <w:rsid w:val="00C75BAB"/>
    <w:rsid w:val="00C8464C"/>
    <w:rsid w:val="00CA0229"/>
    <w:rsid w:val="00CF2F36"/>
    <w:rsid w:val="00CF5C3A"/>
    <w:rsid w:val="00D129AD"/>
    <w:rsid w:val="00D131B2"/>
    <w:rsid w:val="00D5590E"/>
    <w:rsid w:val="00D84B4F"/>
    <w:rsid w:val="00D97117"/>
    <w:rsid w:val="00D975DE"/>
    <w:rsid w:val="00DA4A0F"/>
    <w:rsid w:val="00DA76C5"/>
    <w:rsid w:val="00DE4AF8"/>
    <w:rsid w:val="00DF2A91"/>
    <w:rsid w:val="00DF6246"/>
    <w:rsid w:val="00E0081A"/>
    <w:rsid w:val="00E14913"/>
    <w:rsid w:val="00E31723"/>
    <w:rsid w:val="00E82F6B"/>
    <w:rsid w:val="00E9430E"/>
    <w:rsid w:val="00EB1498"/>
    <w:rsid w:val="00ED03CA"/>
    <w:rsid w:val="00EF716A"/>
    <w:rsid w:val="00F03780"/>
    <w:rsid w:val="00F113EC"/>
    <w:rsid w:val="00F1448D"/>
    <w:rsid w:val="00F17306"/>
    <w:rsid w:val="00F24918"/>
    <w:rsid w:val="00F279B6"/>
    <w:rsid w:val="00F619FC"/>
    <w:rsid w:val="00F66F94"/>
    <w:rsid w:val="00F67B79"/>
    <w:rsid w:val="00F73E0B"/>
    <w:rsid w:val="00F828D2"/>
    <w:rsid w:val="00F8507B"/>
    <w:rsid w:val="00F91E87"/>
    <w:rsid w:val="00FA005D"/>
    <w:rsid w:val="00FD680D"/>
    <w:rsid w:val="00FE5BCB"/>
    <w:rsid w:val="00FF6D9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69F17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45"/>
    <w:rPr>
      <w:lang w:val="en-US"/>
    </w:rPr>
  </w:style>
  <w:style w:type="paragraph" w:styleId="Heading2">
    <w:name w:val="heading 2"/>
    <w:basedOn w:val="Normal"/>
    <w:link w:val="Heading2Char"/>
    <w:uiPriority w:val="9"/>
    <w:qFormat/>
    <w:rsid w:val="00492479"/>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17245"/>
    <w:pPr>
      <w:tabs>
        <w:tab w:val="center" w:pos="4320"/>
        <w:tab w:val="right" w:pos="8640"/>
      </w:tabs>
    </w:pPr>
  </w:style>
  <w:style w:type="character" w:customStyle="1" w:styleId="FooterChar">
    <w:name w:val="Footer Char"/>
    <w:basedOn w:val="DefaultParagraphFont"/>
    <w:link w:val="Footer"/>
    <w:uiPriority w:val="99"/>
    <w:rsid w:val="00C17245"/>
    <w:rPr>
      <w:lang w:val="en-US"/>
    </w:rPr>
  </w:style>
  <w:style w:type="character" w:styleId="PageNumber">
    <w:name w:val="page number"/>
    <w:basedOn w:val="DefaultParagraphFont"/>
    <w:uiPriority w:val="99"/>
    <w:semiHidden/>
    <w:unhideWhenUsed/>
    <w:rsid w:val="00C17245"/>
  </w:style>
  <w:style w:type="paragraph" w:styleId="EndnoteText">
    <w:name w:val="endnote text"/>
    <w:basedOn w:val="Normal"/>
    <w:link w:val="EndnoteTextChar"/>
    <w:uiPriority w:val="99"/>
    <w:unhideWhenUsed/>
    <w:rsid w:val="00A4543E"/>
  </w:style>
  <w:style w:type="character" w:customStyle="1" w:styleId="EndnoteTextChar">
    <w:name w:val="Endnote Text Char"/>
    <w:basedOn w:val="DefaultParagraphFont"/>
    <w:link w:val="EndnoteText"/>
    <w:uiPriority w:val="99"/>
    <w:rsid w:val="00A4543E"/>
    <w:rPr>
      <w:lang w:val="en-US"/>
    </w:rPr>
  </w:style>
  <w:style w:type="character" w:styleId="EndnoteReference">
    <w:name w:val="endnote reference"/>
    <w:basedOn w:val="DefaultParagraphFont"/>
    <w:uiPriority w:val="99"/>
    <w:unhideWhenUsed/>
    <w:rsid w:val="00A4543E"/>
    <w:rPr>
      <w:vertAlign w:val="superscript"/>
    </w:rPr>
  </w:style>
  <w:style w:type="paragraph" w:styleId="NormalWeb">
    <w:name w:val="Normal (Web)"/>
    <w:basedOn w:val="Normal"/>
    <w:uiPriority w:val="99"/>
    <w:unhideWhenUsed/>
    <w:rsid w:val="00A4543E"/>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A4543E"/>
    <w:rPr>
      <w:color w:val="0000FF" w:themeColor="hyperlink"/>
      <w:u w:val="single"/>
    </w:rPr>
  </w:style>
  <w:style w:type="character" w:styleId="Strong">
    <w:name w:val="Strong"/>
    <w:basedOn w:val="DefaultParagraphFont"/>
    <w:uiPriority w:val="22"/>
    <w:qFormat/>
    <w:rsid w:val="00110DDF"/>
    <w:rPr>
      <w:b/>
      <w:bCs/>
    </w:rPr>
  </w:style>
  <w:style w:type="paragraph" w:customStyle="1" w:styleId="yiv3051357639msonormal">
    <w:name w:val="yiv3051357639msonormal"/>
    <w:basedOn w:val="Normal"/>
    <w:rsid w:val="0070443E"/>
    <w:pPr>
      <w:spacing w:before="100" w:beforeAutospacing="1" w:after="100" w:afterAutospacing="1"/>
    </w:pPr>
    <w:rPr>
      <w:rFonts w:ascii="Times" w:hAnsi="Times"/>
      <w:sz w:val="20"/>
      <w:szCs w:val="20"/>
    </w:rPr>
  </w:style>
  <w:style w:type="character" w:styleId="CommentReference">
    <w:name w:val="annotation reference"/>
    <w:basedOn w:val="DefaultParagraphFont"/>
    <w:uiPriority w:val="99"/>
    <w:semiHidden/>
    <w:unhideWhenUsed/>
    <w:rsid w:val="002B1CA1"/>
    <w:rPr>
      <w:sz w:val="16"/>
      <w:szCs w:val="16"/>
    </w:rPr>
  </w:style>
  <w:style w:type="paragraph" w:styleId="CommentText">
    <w:name w:val="annotation text"/>
    <w:basedOn w:val="Normal"/>
    <w:link w:val="CommentTextChar"/>
    <w:uiPriority w:val="99"/>
    <w:unhideWhenUsed/>
    <w:rsid w:val="002B1CA1"/>
    <w:rPr>
      <w:sz w:val="20"/>
      <w:szCs w:val="20"/>
    </w:rPr>
  </w:style>
  <w:style w:type="character" w:customStyle="1" w:styleId="CommentTextChar">
    <w:name w:val="Comment Text Char"/>
    <w:basedOn w:val="DefaultParagraphFont"/>
    <w:link w:val="CommentText"/>
    <w:uiPriority w:val="99"/>
    <w:rsid w:val="002B1CA1"/>
    <w:rPr>
      <w:sz w:val="20"/>
      <w:szCs w:val="20"/>
      <w:lang w:val="en-US"/>
    </w:rPr>
  </w:style>
  <w:style w:type="paragraph" w:styleId="CommentSubject">
    <w:name w:val="annotation subject"/>
    <w:basedOn w:val="CommentText"/>
    <w:next w:val="CommentText"/>
    <w:link w:val="CommentSubjectChar"/>
    <w:uiPriority w:val="99"/>
    <w:semiHidden/>
    <w:unhideWhenUsed/>
    <w:rsid w:val="002B1CA1"/>
    <w:rPr>
      <w:b/>
      <w:bCs/>
    </w:rPr>
  </w:style>
  <w:style w:type="character" w:customStyle="1" w:styleId="CommentSubjectChar">
    <w:name w:val="Comment Subject Char"/>
    <w:basedOn w:val="CommentTextChar"/>
    <w:link w:val="CommentSubject"/>
    <w:uiPriority w:val="99"/>
    <w:semiHidden/>
    <w:rsid w:val="002B1CA1"/>
    <w:rPr>
      <w:b/>
      <w:bCs/>
      <w:sz w:val="20"/>
      <w:szCs w:val="20"/>
      <w:lang w:val="en-US"/>
    </w:rPr>
  </w:style>
  <w:style w:type="paragraph" w:styleId="BalloonText">
    <w:name w:val="Balloon Text"/>
    <w:basedOn w:val="Normal"/>
    <w:link w:val="BalloonTextChar"/>
    <w:uiPriority w:val="99"/>
    <w:semiHidden/>
    <w:unhideWhenUsed/>
    <w:rsid w:val="002B1C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1CA1"/>
    <w:rPr>
      <w:rFonts w:ascii="Segoe UI" w:hAnsi="Segoe UI" w:cs="Segoe UI"/>
      <w:sz w:val="18"/>
      <w:szCs w:val="18"/>
      <w:lang w:val="en-US"/>
    </w:rPr>
  </w:style>
  <w:style w:type="character" w:styleId="Emphasis">
    <w:name w:val="Emphasis"/>
    <w:basedOn w:val="DefaultParagraphFont"/>
    <w:uiPriority w:val="20"/>
    <w:qFormat/>
    <w:rsid w:val="00DE4AF8"/>
    <w:rPr>
      <w:i/>
      <w:iCs/>
    </w:rPr>
  </w:style>
  <w:style w:type="character" w:styleId="FollowedHyperlink">
    <w:name w:val="FollowedHyperlink"/>
    <w:basedOn w:val="DefaultParagraphFont"/>
    <w:uiPriority w:val="99"/>
    <w:semiHidden/>
    <w:unhideWhenUsed/>
    <w:rsid w:val="0012086A"/>
    <w:rPr>
      <w:color w:val="800080" w:themeColor="followedHyperlink"/>
      <w:u w:val="single"/>
    </w:rPr>
  </w:style>
  <w:style w:type="character" w:customStyle="1" w:styleId="Heading2Char">
    <w:name w:val="Heading 2 Char"/>
    <w:basedOn w:val="DefaultParagraphFont"/>
    <w:link w:val="Heading2"/>
    <w:uiPriority w:val="9"/>
    <w:rsid w:val="00492479"/>
    <w:rPr>
      <w:rFonts w:ascii="Times" w:hAnsi="Times"/>
      <w:b/>
      <w:bCs/>
      <w:sz w:val="36"/>
      <w:szCs w:val="36"/>
      <w:lang w:val="en-US"/>
    </w:rPr>
  </w:style>
  <w:style w:type="paragraph" w:styleId="Header">
    <w:name w:val="header"/>
    <w:basedOn w:val="Normal"/>
    <w:link w:val="HeaderChar"/>
    <w:uiPriority w:val="99"/>
    <w:unhideWhenUsed/>
    <w:rsid w:val="003E2302"/>
    <w:pPr>
      <w:tabs>
        <w:tab w:val="center" w:pos="4320"/>
        <w:tab w:val="right" w:pos="8640"/>
      </w:tabs>
    </w:pPr>
  </w:style>
  <w:style w:type="character" w:customStyle="1" w:styleId="HeaderChar">
    <w:name w:val="Header Char"/>
    <w:basedOn w:val="DefaultParagraphFont"/>
    <w:link w:val="Header"/>
    <w:uiPriority w:val="99"/>
    <w:rsid w:val="003E2302"/>
    <w:rPr>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245"/>
    <w:rPr>
      <w:lang w:val="en-US"/>
    </w:rPr>
  </w:style>
  <w:style w:type="paragraph" w:styleId="Heading2">
    <w:name w:val="heading 2"/>
    <w:basedOn w:val="Normal"/>
    <w:link w:val="Heading2Char"/>
    <w:uiPriority w:val="9"/>
    <w:qFormat/>
    <w:rsid w:val="00492479"/>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17245"/>
    <w:pPr>
      <w:tabs>
        <w:tab w:val="center" w:pos="4320"/>
        <w:tab w:val="right" w:pos="8640"/>
      </w:tabs>
    </w:pPr>
  </w:style>
  <w:style w:type="character" w:customStyle="1" w:styleId="FooterChar">
    <w:name w:val="Footer Char"/>
    <w:basedOn w:val="DefaultParagraphFont"/>
    <w:link w:val="Footer"/>
    <w:uiPriority w:val="99"/>
    <w:rsid w:val="00C17245"/>
    <w:rPr>
      <w:lang w:val="en-US"/>
    </w:rPr>
  </w:style>
  <w:style w:type="character" w:styleId="PageNumber">
    <w:name w:val="page number"/>
    <w:basedOn w:val="DefaultParagraphFont"/>
    <w:uiPriority w:val="99"/>
    <w:semiHidden/>
    <w:unhideWhenUsed/>
    <w:rsid w:val="00C17245"/>
  </w:style>
  <w:style w:type="paragraph" w:styleId="EndnoteText">
    <w:name w:val="endnote text"/>
    <w:basedOn w:val="Normal"/>
    <w:link w:val="EndnoteTextChar"/>
    <w:uiPriority w:val="99"/>
    <w:unhideWhenUsed/>
    <w:rsid w:val="00A4543E"/>
  </w:style>
  <w:style w:type="character" w:customStyle="1" w:styleId="EndnoteTextChar">
    <w:name w:val="Endnote Text Char"/>
    <w:basedOn w:val="DefaultParagraphFont"/>
    <w:link w:val="EndnoteText"/>
    <w:uiPriority w:val="99"/>
    <w:rsid w:val="00A4543E"/>
    <w:rPr>
      <w:lang w:val="en-US"/>
    </w:rPr>
  </w:style>
  <w:style w:type="character" w:styleId="EndnoteReference">
    <w:name w:val="endnote reference"/>
    <w:basedOn w:val="DefaultParagraphFont"/>
    <w:uiPriority w:val="99"/>
    <w:unhideWhenUsed/>
    <w:rsid w:val="00A4543E"/>
    <w:rPr>
      <w:vertAlign w:val="superscript"/>
    </w:rPr>
  </w:style>
  <w:style w:type="paragraph" w:styleId="NormalWeb">
    <w:name w:val="Normal (Web)"/>
    <w:basedOn w:val="Normal"/>
    <w:uiPriority w:val="99"/>
    <w:unhideWhenUsed/>
    <w:rsid w:val="00A4543E"/>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A4543E"/>
    <w:rPr>
      <w:color w:val="0000FF" w:themeColor="hyperlink"/>
      <w:u w:val="single"/>
    </w:rPr>
  </w:style>
  <w:style w:type="character" w:styleId="Strong">
    <w:name w:val="Strong"/>
    <w:basedOn w:val="DefaultParagraphFont"/>
    <w:uiPriority w:val="22"/>
    <w:qFormat/>
    <w:rsid w:val="00110DDF"/>
    <w:rPr>
      <w:b/>
      <w:bCs/>
    </w:rPr>
  </w:style>
  <w:style w:type="paragraph" w:customStyle="1" w:styleId="yiv3051357639msonormal">
    <w:name w:val="yiv3051357639msonormal"/>
    <w:basedOn w:val="Normal"/>
    <w:rsid w:val="0070443E"/>
    <w:pPr>
      <w:spacing w:before="100" w:beforeAutospacing="1" w:after="100" w:afterAutospacing="1"/>
    </w:pPr>
    <w:rPr>
      <w:rFonts w:ascii="Times" w:hAnsi="Times"/>
      <w:sz w:val="20"/>
      <w:szCs w:val="20"/>
    </w:rPr>
  </w:style>
  <w:style w:type="character" w:styleId="CommentReference">
    <w:name w:val="annotation reference"/>
    <w:basedOn w:val="DefaultParagraphFont"/>
    <w:uiPriority w:val="99"/>
    <w:semiHidden/>
    <w:unhideWhenUsed/>
    <w:rsid w:val="002B1CA1"/>
    <w:rPr>
      <w:sz w:val="16"/>
      <w:szCs w:val="16"/>
    </w:rPr>
  </w:style>
  <w:style w:type="paragraph" w:styleId="CommentText">
    <w:name w:val="annotation text"/>
    <w:basedOn w:val="Normal"/>
    <w:link w:val="CommentTextChar"/>
    <w:uiPriority w:val="99"/>
    <w:unhideWhenUsed/>
    <w:rsid w:val="002B1CA1"/>
    <w:rPr>
      <w:sz w:val="20"/>
      <w:szCs w:val="20"/>
    </w:rPr>
  </w:style>
  <w:style w:type="character" w:customStyle="1" w:styleId="CommentTextChar">
    <w:name w:val="Comment Text Char"/>
    <w:basedOn w:val="DefaultParagraphFont"/>
    <w:link w:val="CommentText"/>
    <w:uiPriority w:val="99"/>
    <w:rsid w:val="002B1CA1"/>
    <w:rPr>
      <w:sz w:val="20"/>
      <w:szCs w:val="20"/>
      <w:lang w:val="en-US"/>
    </w:rPr>
  </w:style>
  <w:style w:type="paragraph" w:styleId="CommentSubject">
    <w:name w:val="annotation subject"/>
    <w:basedOn w:val="CommentText"/>
    <w:next w:val="CommentText"/>
    <w:link w:val="CommentSubjectChar"/>
    <w:uiPriority w:val="99"/>
    <w:semiHidden/>
    <w:unhideWhenUsed/>
    <w:rsid w:val="002B1CA1"/>
    <w:rPr>
      <w:b/>
      <w:bCs/>
    </w:rPr>
  </w:style>
  <w:style w:type="character" w:customStyle="1" w:styleId="CommentSubjectChar">
    <w:name w:val="Comment Subject Char"/>
    <w:basedOn w:val="CommentTextChar"/>
    <w:link w:val="CommentSubject"/>
    <w:uiPriority w:val="99"/>
    <w:semiHidden/>
    <w:rsid w:val="002B1CA1"/>
    <w:rPr>
      <w:b/>
      <w:bCs/>
      <w:sz w:val="20"/>
      <w:szCs w:val="20"/>
      <w:lang w:val="en-US"/>
    </w:rPr>
  </w:style>
  <w:style w:type="paragraph" w:styleId="BalloonText">
    <w:name w:val="Balloon Text"/>
    <w:basedOn w:val="Normal"/>
    <w:link w:val="BalloonTextChar"/>
    <w:uiPriority w:val="99"/>
    <w:semiHidden/>
    <w:unhideWhenUsed/>
    <w:rsid w:val="002B1C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1CA1"/>
    <w:rPr>
      <w:rFonts w:ascii="Segoe UI" w:hAnsi="Segoe UI" w:cs="Segoe UI"/>
      <w:sz w:val="18"/>
      <w:szCs w:val="18"/>
      <w:lang w:val="en-US"/>
    </w:rPr>
  </w:style>
  <w:style w:type="character" w:styleId="Emphasis">
    <w:name w:val="Emphasis"/>
    <w:basedOn w:val="DefaultParagraphFont"/>
    <w:uiPriority w:val="20"/>
    <w:qFormat/>
    <w:rsid w:val="00DE4AF8"/>
    <w:rPr>
      <w:i/>
      <w:iCs/>
    </w:rPr>
  </w:style>
  <w:style w:type="character" w:styleId="FollowedHyperlink">
    <w:name w:val="FollowedHyperlink"/>
    <w:basedOn w:val="DefaultParagraphFont"/>
    <w:uiPriority w:val="99"/>
    <w:semiHidden/>
    <w:unhideWhenUsed/>
    <w:rsid w:val="0012086A"/>
    <w:rPr>
      <w:color w:val="800080" w:themeColor="followedHyperlink"/>
      <w:u w:val="single"/>
    </w:rPr>
  </w:style>
  <w:style w:type="character" w:customStyle="1" w:styleId="Heading2Char">
    <w:name w:val="Heading 2 Char"/>
    <w:basedOn w:val="DefaultParagraphFont"/>
    <w:link w:val="Heading2"/>
    <w:uiPriority w:val="9"/>
    <w:rsid w:val="00492479"/>
    <w:rPr>
      <w:rFonts w:ascii="Times" w:hAnsi="Times"/>
      <w:b/>
      <w:bCs/>
      <w:sz w:val="36"/>
      <w:szCs w:val="36"/>
      <w:lang w:val="en-US"/>
    </w:rPr>
  </w:style>
  <w:style w:type="paragraph" w:styleId="Header">
    <w:name w:val="header"/>
    <w:basedOn w:val="Normal"/>
    <w:link w:val="HeaderChar"/>
    <w:uiPriority w:val="99"/>
    <w:unhideWhenUsed/>
    <w:rsid w:val="003E2302"/>
    <w:pPr>
      <w:tabs>
        <w:tab w:val="center" w:pos="4320"/>
        <w:tab w:val="right" w:pos="8640"/>
      </w:tabs>
    </w:pPr>
  </w:style>
  <w:style w:type="character" w:customStyle="1" w:styleId="HeaderChar">
    <w:name w:val="Header Char"/>
    <w:basedOn w:val="DefaultParagraphFont"/>
    <w:link w:val="Header"/>
    <w:uiPriority w:val="99"/>
    <w:rsid w:val="003E230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231840">
      <w:bodyDiv w:val="1"/>
      <w:marLeft w:val="0"/>
      <w:marRight w:val="0"/>
      <w:marTop w:val="0"/>
      <w:marBottom w:val="0"/>
      <w:divBdr>
        <w:top w:val="none" w:sz="0" w:space="0" w:color="auto"/>
        <w:left w:val="none" w:sz="0" w:space="0" w:color="auto"/>
        <w:bottom w:val="none" w:sz="0" w:space="0" w:color="auto"/>
        <w:right w:val="none" w:sz="0" w:space="0" w:color="auto"/>
      </w:divBdr>
    </w:div>
    <w:div w:id="484324151">
      <w:bodyDiv w:val="1"/>
      <w:marLeft w:val="0"/>
      <w:marRight w:val="0"/>
      <w:marTop w:val="0"/>
      <w:marBottom w:val="0"/>
      <w:divBdr>
        <w:top w:val="none" w:sz="0" w:space="0" w:color="auto"/>
        <w:left w:val="none" w:sz="0" w:space="0" w:color="auto"/>
        <w:bottom w:val="none" w:sz="0" w:space="0" w:color="auto"/>
        <w:right w:val="none" w:sz="0" w:space="0" w:color="auto"/>
      </w:divBdr>
      <w:divsChild>
        <w:div w:id="979457831">
          <w:marLeft w:val="0"/>
          <w:marRight w:val="0"/>
          <w:marTop w:val="0"/>
          <w:marBottom w:val="0"/>
          <w:divBdr>
            <w:top w:val="none" w:sz="0" w:space="0" w:color="auto"/>
            <w:left w:val="none" w:sz="0" w:space="0" w:color="auto"/>
            <w:bottom w:val="none" w:sz="0" w:space="0" w:color="auto"/>
            <w:right w:val="none" w:sz="0" w:space="0" w:color="auto"/>
          </w:divBdr>
          <w:divsChild>
            <w:div w:id="149915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917480">
      <w:bodyDiv w:val="1"/>
      <w:marLeft w:val="0"/>
      <w:marRight w:val="0"/>
      <w:marTop w:val="0"/>
      <w:marBottom w:val="0"/>
      <w:divBdr>
        <w:top w:val="none" w:sz="0" w:space="0" w:color="auto"/>
        <w:left w:val="none" w:sz="0" w:space="0" w:color="auto"/>
        <w:bottom w:val="none" w:sz="0" w:space="0" w:color="auto"/>
        <w:right w:val="none" w:sz="0" w:space="0" w:color="auto"/>
      </w:divBdr>
      <w:divsChild>
        <w:div w:id="264924262">
          <w:marLeft w:val="0"/>
          <w:marRight w:val="0"/>
          <w:marTop w:val="0"/>
          <w:marBottom w:val="0"/>
          <w:divBdr>
            <w:top w:val="none" w:sz="0" w:space="0" w:color="auto"/>
            <w:left w:val="none" w:sz="0" w:space="0" w:color="auto"/>
            <w:bottom w:val="none" w:sz="0" w:space="0" w:color="auto"/>
            <w:right w:val="none" w:sz="0" w:space="0" w:color="auto"/>
          </w:divBdr>
          <w:divsChild>
            <w:div w:id="147332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734697">
      <w:bodyDiv w:val="1"/>
      <w:marLeft w:val="0"/>
      <w:marRight w:val="0"/>
      <w:marTop w:val="0"/>
      <w:marBottom w:val="0"/>
      <w:divBdr>
        <w:top w:val="none" w:sz="0" w:space="0" w:color="auto"/>
        <w:left w:val="none" w:sz="0" w:space="0" w:color="auto"/>
        <w:bottom w:val="none" w:sz="0" w:space="0" w:color="auto"/>
        <w:right w:val="none" w:sz="0" w:space="0" w:color="auto"/>
      </w:divBdr>
    </w:div>
    <w:div w:id="1045763225">
      <w:bodyDiv w:val="1"/>
      <w:marLeft w:val="0"/>
      <w:marRight w:val="0"/>
      <w:marTop w:val="0"/>
      <w:marBottom w:val="0"/>
      <w:divBdr>
        <w:top w:val="none" w:sz="0" w:space="0" w:color="auto"/>
        <w:left w:val="none" w:sz="0" w:space="0" w:color="auto"/>
        <w:bottom w:val="none" w:sz="0" w:space="0" w:color="auto"/>
        <w:right w:val="none" w:sz="0" w:space="0" w:color="auto"/>
      </w:divBdr>
      <w:divsChild>
        <w:div w:id="721707700">
          <w:marLeft w:val="0"/>
          <w:marRight w:val="0"/>
          <w:marTop w:val="0"/>
          <w:marBottom w:val="0"/>
          <w:divBdr>
            <w:top w:val="none" w:sz="0" w:space="0" w:color="auto"/>
            <w:left w:val="none" w:sz="0" w:space="0" w:color="auto"/>
            <w:bottom w:val="none" w:sz="0" w:space="0" w:color="auto"/>
            <w:right w:val="none" w:sz="0" w:space="0" w:color="auto"/>
          </w:divBdr>
          <w:divsChild>
            <w:div w:id="106044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207073">
      <w:bodyDiv w:val="1"/>
      <w:marLeft w:val="0"/>
      <w:marRight w:val="0"/>
      <w:marTop w:val="0"/>
      <w:marBottom w:val="0"/>
      <w:divBdr>
        <w:top w:val="none" w:sz="0" w:space="0" w:color="auto"/>
        <w:left w:val="none" w:sz="0" w:space="0" w:color="auto"/>
        <w:bottom w:val="none" w:sz="0" w:space="0" w:color="auto"/>
        <w:right w:val="none" w:sz="0" w:space="0" w:color="auto"/>
      </w:divBdr>
      <w:divsChild>
        <w:div w:id="1714307328">
          <w:marLeft w:val="0"/>
          <w:marRight w:val="0"/>
          <w:marTop w:val="0"/>
          <w:marBottom w:val="0"/>
          <w:divBdr>
            <w:top w:val="none" w:sz="0" w:space="0" w:color="auto"/>
            <w:left w:val="none" w:sz="0" w:space="0" w:color="auto"/>
            <w:bottom w:val="none" w:sz="0" w:space="0" w:color="auto"/>
            <w:right w:val="none" w:sz="0" w:space="0" w:color="auto"/>
          </w:divBdr>
          <w:divsChild>
            <w:div w:id="52220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205875">
      <w:bodyDiv w:val="1"/>
      <w:marLeft w:val="0"/>
      <w:marRight w:val="0"/>
      <w:marTop w:val="0"/>
      <w:marBottom w:val="0"/>
      <w:divBdr>
        <w:top w:val="none" w:sz="0" w:space="0" w:color="auto"/>
        <w:left w:val="none" w:sz="0" w:space="0" w:color="auto"/>
        <w:bottom w:val="none" w:sz="0" w:space="0" w:color="auto"/>
        <w:right w:val="none" w:sz="0" w:space="0" w:color="auto"/>
      </w:divBdr>
      <w:divsChild>
        <w:div w:id="1301766503">
          <w:marLeft w:val="0"/>
          <w:marRight w:val="0"/>
          <w:marTop w:val="0"/>
          <w:marBottom w:val="0"/>
          <w:divBdr>
            <w:top w:val="none" w:sz="0" w:space="0" w:color="auto"/>
            <w:left w:val="none" w:sz="0" w:space="0" w:color="auto"/>
            <w:bottom w:val="none" w:sz="0" w:space="0" w:color="auto"/>
            <w:right w:val="none" w:sz="0" w:space="0" w:color="auto"/>
          </w:divBdr>
          <w:divsChild>
            <w:div w:id="640963698">
              <w:marLeft w:val="0"/>
              <w:marRight w:val="0"/>
              <w:marTop w:val="0"/>
              <w:marBottom w:val="0"/>
              <w:divBdr>
                <w:top w:val="none" w:sz="0" w:space="0" w:color="auto"/>
                <w:left w:val="none" w:sz="0" w:space="0" w:color="auto"/>
                <w:bottom w:val="none" w:sz="0" w:space="0" w:color="auto"/>
                <w:right w:val="none" w:sz="0" w:space="0" w:color="auto"/>
              </w:divBdr>
            </w:div>
            <w:div w:id="728764822">
              <w:marLeft w:val="0"/>
              <w:marRight w:val="0"/>
              <w:marTop w:val="0"/>
              <w:marBottom w:val="0"/>
              <w:divBdr>
                <w:top w:val="none" w:sz="0" w:space="0" w:color="auto"/>
                <w:left w:val="none" w:sz="0" w:space="0" w:color="auto"/>
                <w:bottom w:val="none" w:sz="0" w:space="0" w:color="auto"/>
                <w:right w:val="none" w:sz="0" w:space="0" w:color="auto"/>
              </w:divBdr>
            </w:div>
            <w:div w:id="614481730">
              <w:marLeft w:val="0"/>
              <w:marRight w:val="0"/>
              <w:marTop w:val="0"/>
              <w:marBottom w:val="0"/>
              <w:divBdr>
                <w:top w:val="none" w:sz="0" w:space="0" w:color="auto"/>
                <w:left w:val="none" w:sz="0" w:space="0" w:color="auto"/>
                <w:bottom w:val="none" w:sz="0" w:space="0" w:color="auto"/>
                <w:right w:val="none" w:sz="0" w:space="0" w:color="auto"/>
              </w:divBdr>
            </w:div>
            <w:div w:id="1816751350">
              <w:marLeft w:val="0"/>
              <w:marRight w:val="0"/>
              <w:marTop w:val="0"/>
              <w:marBottom w:val="0"/>
              <w:divBdr>
                <w:top w:val="none" w:sz="0" w:space="0" w:color="auto"/>
                <w:left w:val="none" w:sz="0" w:space="0" w:color="auto"/>
                <w:bottom w:val="none" w:sz="0" w:space="0" w:color="auto"/>
                <w:right w:val="none" w:sz="0" w:space="0" w:color="auto"/>
              </w:divBdr>
            </w:div>
            <w:div w:id="1179854707">
              <w:marLeft w:val="0"/>
              <w:marRight w:val="0"/>
              <w:marTop w:val="0"/>
              <w:marBottom w:val="0"/>
              <w:divBdr>
                <w:top w:val="none" w:sz="0" w:space="0" w:color="auto"/>
                <w:left w:val="none" w:sz="0" w:space="0" w:color="auto"/>
                <w:bottom w:val="none" w:sz="0" w:space="0" w:color="auto"/>
                <w:right w:val="none" w:sz="0" w:space="0" w:color="auto"/>
              </w:divBdr>
            </w:div>
            <w:div w:id="75710790">
              <w:marLeft w:val="0"/>
              <w:marRight w:val="0"/>
              <w:marTop w:val="0"/>
              <w:marBottom w:val="0"/>
              <w:divBdr>
                <w:top w:val="none" w:sz="0" w:space="0" w:color="auto"/>
                <w:left w:val="none" w:sz="0" w:space="0" w:color="auto"/>
                <w:bottom w:val="none" w:sz="0" w:space="0" w:color="auto"/>
                <w:right w:val="none" w:sz="0" w:space="0" w:color="auto"/>
              </w:divBdr>
            </w:div>
            <w:div w:id="723986154">
              <w:marLeft w:val="0"/>
              <w:marRight w:val="0"/>
              <w:marTop w:val="0"/>
              <w:marBottom w:val="0"/>
              <w:divBdr>
                <w:top w:val="none" w:sz="0" w:space="0" w:color="auto"/>
                <w:left w:val="none" w:sz="0" w:space="0" w:color="auto"/>
                <w:bottom w:val="none" w:sz="0" w:space="0" w:color="auto"/>
                <w:right w:val="none" w:sz="0" w:space="0" w:color="auto"/>
              </w:divBdr>
            </w:div>
            <w:div w:id="1782843213">
              <w:marLeft w:val="0"/>
              <w:marRight w:val="0"/>
              <w:marTop w:val="0"/>
              <w:marBottom w:val="0"/>
              <w:divBdr>
                <w:top w:val="none" w:sz="0" w:space="0" w:color="auto"/>
                <w:left w:val="none" w:sz="0" w:space="0" w:color="auto"/>
                <w:bottom w:val="none" w:sz="0" w:space="0" w:color="auto"/>
                <w:right w:val="none" w:sz="0" w:space="0" w:color="auto"/>
              </w:divBdr>
            </w:div>
            <w:div w:id="386030275">
              <w:marLeft w:val="0"/>
              <w:marRight w:val="0"/>
              <w:marTop w:val="0"/>
              <w:marBottom w:val="0"/>
              <w:divBdr>
                <w:top w:val="none" w:sz="0" w:space="0" w:color="auto"/>
                <w:left w:val="none" w:sz="0" w:space="0" w:color="auto"/>
                <w:bottom w:val="none" w:sz="0" w:space="0" w:color="auto"/>
                <w:right w:val="none" w:sz="0" w:space="0" w:color="auto"/>
              </w:divBdr>
            </w:div>
            <w:div w:id="538204647">
              <w:marLeft w:val="0"/>
              <w:marRight w:val="0"/>
              <w:marTop w:val="0"/>
              <w:marBottom w:val="0"/>
              <w:divBdr>
                <w:top w:val="none" w:sz="0" w:space="0" w:color="auto"/>
                <w:left w:val="none" w:sz="0" w:space="0" w:color="auto"/>
                <w:bottom w:val="none" w:sz="0" w:space="0" w:color="auto"/>
                <w:right w:val="none" w:sz="0" w:space="0" w:color="auto"/>
              </w:divBdr>
            </w:div>
            <w:div w:id="69737770">
              <w:marLeft w:val="0"/>
              <w:marRight w:val="0"/>
              <w:marTop w:val="0"/>
              <w:marBottom w:val="0"/>
              <w:divBdr>
                <w:top w:val="none" w:sz="0" w:space="0" w:color="auto"/>
                <w:left w:val="none" w:sz="0" w:space="0" w:color="auto"/>
                <w:bottom w:val="none" w:sz="0" w:space="0" w:color="auto"/>
                <w:right w:val="none" w:sz="0" w:space="0" w:color="auto"/>
              </w:divBdr>
            </w:div>
            <w:div w:id="1859076603">
              <w:marLeft w:val="0"/>
              <w:marRight w:val="0"/>
              <w:marTop w:val="0"/>
              <w:marBottom w:val="0"/>
              <w:divBdr>
                <w:top w:val="none" w:sz="0" w:space="0" w:color="auto"/>
                <w:left w:val="none" w:sz="0" w:space="0" w:color="auto"/>
                <w:bottom w:val="none" w:sz="0" w:space="0" w:color="auto"/>
                <w:right w:val="none" w:sz="0" w:space="0" w:color="auto"/>
              </w:divBdr>
            </w:div>
            <w:div w:id="1235506404">
              <w:marLeft w:val="0"/>
              <w:marRight w:val="0"/>
              <w:marTop w:val="0"/>
              <w:marBottom w:val="0"/>
              <w:divBdr>
                <w:top w:val="none" w:sz="0" w:space="0" w:color="auto"/>
                <w:left w:val="none" w:sz="0" w:space="0" w:color="auto"/>
                <w:bottom w:val="none" w:sz="0" w:space="0" w:color="auto"/>
                <w:right w:val="none" w:sz="0" w:space="0" w:color="auto"/>
              </w:divBdr>
            </w:div>
            <w:div w:id="1638755796">
              <w:marLeft w:val="0"/>
              <w:marRight w:val="0"/>
              <w:marTop w:val="0"/>
              <w:marBottom w:val="0"/>
              <w:divBdr>
                <w:top w:val="none" w:sz="0" w:space="0" w:color="auto"/>
                <w:left w:val="none" w:sz="0" w:space="0" w:color="auto"/>
                <w:bottom w:val="none" w:sz="0" w:space="0" w:color="auto"/>
                <w:right w:val="none" w:sz="0" w:space="0" w:color="auto"/>
              </w:divBdr>
            </w:div>
            <w:div w:id="210506691">
              <w:marLeft w:val="0"/>
              <w:marRight w:val="0"/>
              <w:marTop w:val="0"/>
              <w:marBottom w:val="0"/>
              <w:divBdr>
                <w:top w:val="none" w:sz="0" w:space="0" w:color="auto"/>
                <w:left w:val="none" w:sz="0" w:space="0" w:color="auto"/>
                <w:bottom w:val="none" w:sz="0" w:space="0" w:color="auto"/>
                <w:right w:val="none" w:sz="0" w:space="0" w:color="auto"/>
              </w:divBdr>
            </w:div>
            <w:div w:id="860245674">
              <w:marLeft w:val="0"/>
              <w:marRight w:val="0"/>
              <w:marTop w:val="0"/>
              <w:marBottom w:val="0"/>
              <w:divBdr>
                <w:top w:val="none" w:sz="0" w:space="0" w:color="auto"/>
                <w:left w:val="none" w:sz="0" w:space="0" w:color="auto"/>
                <w:bottom w:val="none" w:sz="0" w:space="0" w:color="auto"/>
                <w:right w:val="none" w:sz="0" w:space="0" w:color="auto"/>
              </w:divBdr>
            </w:div>
            <w:div w:id="2174434">
              <w:marLeft w:val="0"/>
              <w:marRight w:val="0"/>
              <w:marTop w:val="0"/>
              <w:marBottom w:val="0"/>
              <w:divBdr>
                <w:top w:val="none" w:sz="0" w:space="0" w:color="auto"/>
                <w:left w:val="none" w:sz="0" w:space="0" w:color="auto"/>
                <w:bottom w:val="none" w:sz="0" w:space="0" w:color="auto"/>
                <w:right w:val="none" w:sz="0" w:space="0" w:color="auto"/>
              </w:divBdr>
            </w:div>
            <w:div w:id="1235239814">
              <w:marLeft w:val="0"/>
              <w:marRight w:val="0"/>
              <w:marTop w:val="0"/>
              <w:marBottom w:val="0"/>
              <w:divBdr>
                <w:top w:val="none" w:sz="0" w:space="0" w:color="auto"/>
                <w:left w:val="none" w:sz="0" w:space="0" w:color="auto"/>
                <w:bottom w:val="none" w:sz="0" w:space="0" w:color="auto"/>
                <w:right w:val="none" w:sz="0" w:space="0" w:color="auto"/>
              </w:divBdr>
            </w:div>
            <w:div w:id="1958876436">
              <w:marLeft w:val="0"/>
              <w:marRight w:val="0"/>
              <w:marTop w:val="0"/>
              <w:marBottom w:val="0"/>
              <w:divBdr>
                <w:top w:val="none" w:sz="0" w:space="0" w:color="auto"/>
                <w:left w:val="none" w:sz="0" w:space="0" w:color="auto"/>
                <w:bottom w:val="none" w:sz="0" w:space="0" w:color="auto"/>
                <w:right w:val="none" w:sz="0" w:space="0" w:color="auto"/>
              </w:divBdr>
            </w:div>
            <w:div w:id="675421546">
              <w:marLeft w:val="0"/>
              <w:marRight w:val="0"/>
              <w:marTop w:val="0"/>
              <w:marBottom w:val="0"/>
              <w:divBdr>
                <w:top w:val="none" w:sz="0" w:space="0" w:color="auto"/>
                <w:left w:val="none" w:sz="0" w:space="0" w:color="auto"/>
                <w:bottom w:val="none" w:sz="0" w:space="0" w:color="auto"/>
                <w:right w:val="none" w:sz="0" w:space="0" w:color="auto"/>
              </w:divBdr>
            </w:div>
            <w:div w:id="101538731">
              <w:marLeft w:val="0"/>
              <w:marRight w:val="0"/>
              <w:marTop w:val="0"/>
              <w:marBottom w:val="0"/>
              <w:divBdr>
                <w:top w:val="none" w:sz="0" w:space="0" w:color="auto"/>
                <w:left w:val="none" w:sz="0" w:space="0" w:color="auto"/>
                <w:bottom w:val="none" w:sz="0" w:space="0" w:color="auto"/>
                <w:right w:val="none" w:sz="0" w:space="0" w:color="auto"/>
              </w:divBdr>
            </w:div>
            <w:div w:id="1602956551">
              <w:marLeft w:val="0"/>
              <w:marRight w:val="0"/>
              <w:marTop w:val="0"/>
              <w:marBottom w:val="0"/>
              <w:divBdr>
                <w:top w:val="none" w:sz="0" w:space="0" w:color="auto"/>
                <w:left w:val="none" w:sz="0" w:space="0" w:color="auto"/>
                <w:bottom w:val="none" w:sz="0" w:space="0" w:color="auto"/>
                <w:right w:val="none" w:sz="0" w:space="0" w:color="auto"/>
              </w:divBdr>
            </w:div>
            <w:div w:id="2036034113">
              <w:marLeft w:val="0"/>
              <w:marRight w:val="0"/>
              <w:marTop w:val="0"/>
              <w:marBottom w:val="0"/>
              <w:divBdr>
                <w:top w:val="none" w:sz="0" w:space="0" w:color="auto"/>
                <w:left w:val="none" w:sz="0" w:space="0" w:color="auto"/>
                <w:bottom w:val="none" w:sz="0" w:space="0" w:color="auto"/>
                <w:right w:val="none" w:sz="0" w:space="0" w:color="auto"/>
              </w:divBdr>
            </w:div>
            <w:div w:id="1457482673">
              <w:marLeft w:val="0"/>
              <w:marRight w:val="0"/>
              <w:marTop w:val="0"/>
              <w:marBottom w:val="0"/>
              <w:divBdr>
                <w:top w:val="none" w:sz="0" w:space="0" w:color="auto"/>
                <w:left w:val="none" w:sz="0" w:space="0" w:color="auto"/>
                <w:bottom w:val="none" w:sz="0" w:space="0" w:color="auto"/>
                <w:right w:val="none" w:sz="0" w:space="0" w:color="auto"/>
              </w:divBdr>
            </w:div>
            <w:div w:id="502281597">
              <w:marLeft w:val="0"/>
              <w:marRight w:val="0"/>
              <w:marTop w:val="0"/>
              <w:marBottom w:val="0"/>
              <w:divBdr>
                <w:top w:val="none" w:sz="0" w:space="0" w:color="auto"/>
                <w:left w:val="none" w:sz="0" w:space="0" w:color="auto"/>
                <w:bottom w:val="none" w:sz="0" w:space="0" w:color="auto"/>
                <w:right w:val="none" w:sz="0" w:space="0" w:color="auto"/>
              </w:divBdr>
            </w:div>
            <w:div w:id="67768456">
              <w:marLeft w:val="0"/>
              <w:marRight w:val="0"/>
              <w:marTop w:val="0"/>
              <w:marBottom w:val="0"/>
              <w:divBdr>
                <w:top w:val="none" w:sz="0" w:space="0" w:color="auto"/>
                <w:left w:val="none" w:sz="0" w:space="0" w:color="auto"/>
                <w:bottom w:val="none" w:sz="0" w:space="0" w:color="auto"/>
                <w:right w:val="none" w:sz="0" w:space="0" w:color="auto"/>
              </w:divBdr>
            </w:div>
            <w:div w:id="1317105936">
              <w:marLeft w:val="0"/>
              <w:marRight w:val="0"/>
              <w:marTop w:val="0"/>
              <w:marBottom w:val="0"/>
              <w:divBdr>
                <w:top w:val="none" w:sz="0" w:space="0" w:color="auto"/>
                <w:left w:val="none" w:sz="0" w:space="0" w:color="auto"/>
                <w:bottom w:val="none" w:sz="0" w:space="0" w:color="auto"/>
                <w:right w:val="none" w:sz="0" w:space="0" w:color="auto"/>
              </w:divBdr>
            </w:div>
            <w:div w:id="795678505">
              <w:marLeft w:val="0"/>
              <w:marRight w:val="0"/>
              <w:marTop w:val="0"/>
              <w:marBottom w:val="0"/>
              <w:divBdr>
                <w:top w:val="none" w:sz="0" w:space="0" w:color="auto"/>
                <w:left w:val="none" w:sz="0" w:space="0" w:color="auto"/>
                <w:bottom w:val="none" w:sz="0" w:space="0" w:color="auto"/>
                <w:right w:val="none" w:sz="0" w:space="0" w:color="auto"/>
              </w:divBdr>
            </w:div>
            <w:div w:id="39062806">
              <w:marLeft w:val="0"/>
              <w:marRight w:val="0"/>
              <w:marTop w:val="0"/>
              <w:marBottom w:val="0"/>
              <w:divBdr>
                <w:top w:val="none" w:sz="0" w:space="0" w:color="auto"/>
                <w:left w:val="none" w:sz="0" w:space="0" w:color="auto"/>
                <w:bottom w:val="none" w:sz="0" w:space="0" w:color="auto"/>
                <w:right w:val="none" w:sz="0" w:space="0" w:color="auto"/>
              </w:divBdr>
            </w:div>
            <w:div w:id="185103600">
              <w:marLeft w:val="0"/>
              <w:marRight w:val="0"/>
              <w:marTop w:val="0"/>
              <w:marBottom w:val="0"/>
              <w:divBdr>
                <w:top w:val="none" w:sz="0" w:space="0" w:color="auto"/>
                <w:left w:val="none" w:sz="0" w:space="0" w:color="auto"/>
                <w:bottom w:val="none" w:sz="0" w:space="0" w:color="auto"/>
                <w:right w:val="none" w:sz="0" w:space="0" w:color="auto"/>
              </w:divBdr>
            </w:div>
            <w:div w:id="1494099432">
              <w:marLeft w:val="0"/>
              <w:marRight w:val="0"/>
              <w:marTop w:val="0"/>
              <w:marBottom w:val="0"/>
              <w:divBdr>
                <w:top w:val="none" w:sz="0" w:space="0" w:color="auto"/>
                <w:left w:val="none" w:sz="0" w:space="0" w:color="auto"/>
                <w:bottom w:val="none" w:sz="0" w:space="0" w:color="auto"/>
                <w:right w:val="none" w:sz="0" w:space="0" w:color="auto"/>
              </w:divBdr>
            </w:div>
            <w:div w:id="1251431477">
              <w:marLeft w:val="0"/>
              <w:marRight w:val="0"/>
              <w:marTop w:val="0"/>
              <w:marBottom w:val="0"/>
              <w:divBdr>
                <w:top w:val="none" w:sz="0" w:space="0" w:color="auto"/>
                <w:left w:val="none" w:sz="0" w:space="0" w:color="auto"/>
                <w:bottom w:val="none" w:sz="0" w:space="0" w:color="auto"/>
                <w:right w:val="none" w:sz="0" w:space="0" w:color="auto"/>
              </w:divBdr>
            </w:div>
            <w:div w:id="60038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10571">
      <w:bodyDiv w:val="1"/>
      <w:marLeft w:val="0"/>
      <w:marRight w:val="0"/>
      <w:marTop w:val="0"/>
      <w:marBottom w:val="0"/>
      <w:divBdr>
        <w:top w:val="none" w:sz="0" w:space="0" w:color="auto"/>
        <w:left w:val="none" w:sz="0" w:space="0" w:color="auto"/>
        <w:bottom w:val="none" w:sz="0" w:space="0" w:color="auto"/>
        <w:right w:val="none" w:sz="0" w:space="0" w:color="auto"/>
      </w:divBdr>
      <w:divsChild>
        <w:div w:id="2137091889">
          <w:marLeft w:val="0"/>
          <w:marRight w:val="0"/>
          <w:marTop w:val="0"/>
          <w:marBottom w:val="0"/>
          <w:divBdr>
            <w:top w:val="none" w:sz="0" w:space="0" w:color="auto"/>
            <w:left w:val="none" w:sz="0" w:space="0" w:color="auto"/>
            <w:bottom w:val="none" w:sz="0" w:space="0" w:color="auto"/>
            <w:right w:val="none" w:sz="0" w:space="0" w:color="auto"/>
          </w:divBdr>
          <w:divsChild>
            <w:div w:id="70144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119626">
      <w:bodyDiv w:val="1"/>
      <w:marLeft w:val="0"/>
      <w:marRight w:val="0"/>
      <w:marTop w:val="0"/>
      <w:marBottom w:val="0"/>
      <w:divBdr>
        <w:top w:val="none" w:sz="0" w:space="0" w:color="auto"/>
        <w:left w:val="none" w:sz="0" w:space="0" w:color="auto"/>
        <w:bottom w:val="none" w:sz="0" w:space="0" w:color="auto"/>
        <w:right w:val="none" w:sz="0" w:space="0" w:color="auto"/>
      </w:divBdr>
      <w:divsChild>
        <w:div w:id="477840204">
          <w:marLeft w:val="0"/>
          <w:marRight w:val="0"/>
          <w:marTop w:val="0"/>
          <w:marBottom w:val="0"/>
          <w:divBdr>
            <w:top w:val="none" w:sz="0" w:space="0" w:color="auto"/>
            <w:left w:val="none" w:sz="0" w:space="0" w:color="auto"/>
            <w:bottom w:val="none" w:sz="0" w:space="0" w:color="auto"/>
            <w:right w:val="none" w:sz="0" w:space="0" w:color="auto"/>
          </w:divBdr>
          <w:divsChild>
            <w:div w:id="74496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419997">
      <w:bodyDiv w:val="1"/>
      <w:marLeft w:val="0"/>
      <w:marRight w:val="0"/>
      <w:marTop w:val="0"/>
      <w:marBottom w:val="0"/>
      <w:divBdr>
        <w:top w:val="none" w:sz="0" w:space="0" w:color="auto"/>
        <w:left w:val="none" w:sz="0" w:space="0" w:color="auto"/>
        <w:bottom w:val="none" w:sz="0" w:space="0" w:color="auto"/>
        <w:right w:val="none" w:sz="0" w:space="0" w:color="auto"/>
      </w:divBdr>
      <w:divsChild>
        <w:div w:id="1893494194">
          <w:marLeft w:val="0"/>
          <w:marRight w:val="0"/>
          <w:marTop w:val="0"/>
          <w:marBottom w:val="0"/>
          <w:divBdr>
            <w:top w:val="none" w:sz="0" w:space="0" w:color="auto"/>
            <w:left w:val="none" w:sz="0" w:space="0" w:color="auto"/>
            <w:bottom w:val="none" w:sz="0" w:space="0" w:color="auto"/>
            <w:right w:val="none" w:sz="0" w:space="0" w:color="auto"/>
          </w:divBdr>
          <w:divsChild>
            <w:div w:id="92295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480726">
      <w:bodyDiv w:val="1"/>
      <w:marLeft w:val="0"/>
      <w:marRight w:val="0"/>
      <w:marTop w:val="0"/>
      <w:marBottom w:val="0"/>
      <w:divBdr>
        <w:top w:val="none" w:sz="0" w:space="0" w:color="auto"/>
        <w:left w:val="none" w:sz="0" w:space="0" w:color="auto"/>
        <w:bottom w:val="none" w:sz="0" w:space="0" w:color="auto"/>
        <w:right w:val="none" w:sz="0" w:space="0" w:color="auto"/>
      </w:divBdr>
      <w:divsChild>
        <w:div w:id="455442040">
          <w:marLeft w:val="0"/>
          <w:marRight w:val="0"/>
          <w:marTop w:val="0"/>
          <w:marBottom w:val="0"/>
          <w:divBdr>
            <w:top w:val="none" w:sz="0" w:space="0" w:color="auto"/>
            <w:left w:val="none" w:sz="0" w:space="0" w:color="auto"/>
            <w:bottom w:val="none" w:sz="0" w:space="0" w:color="auto"/>
            <w:right w:val="none" w:sz="0" w:space="0" w:color="auto"/>
          </w:divBdr>
          <w:divsChild>
            <w:div w:id="9630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649455">
      <w:bodyDiv w:val="1"/>
      <w:marLeft w:val="0"/>
      <w:marRight w:val="0"/>
      <w:marTop w:val="0"/>
      <w:marBottom w:val="0"/>
      <w:divBdr>
        <w:top w:val="none" w:sz="0" w:space="0" w:color="auto"/>
        <w:left w:val="none" w:sz="0" w:space="0" w:color="auto"/>
        <w:bottom w:val="none" w:sz="0" w:space="0" w:color="auto"/>
        <w:right w:val="none" w:sz="0" w:space="0" w:color="auto"/>
      </w:divBdr>
      <w:divsChild>
        <w:div w:id="874538381">
          <w:marLeft w:val="0"/>
          <w:marRight w:val="0"/>
          <w:marTop w:val="0"/>
          <w:marBottom w:val="0"/>
          <w:divBdr>
            <w:top w:val="none" w:sz="0" w:space="0" w:color="auto"/>
            <w:left w:val="none" w:sz="0" w:space="0" w:color="auto"/>
            <w:bottom w:val="none" w:sz="0" w:space="0" w:color="auto"/>
            <w:right w:val="none" w:sz="0" w:space="0" w:color="auto"/>
          </w:divBdr>
          <w:divsChild>
            <w:div w:id="85612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582415">
      <w:bodyDiv w:val="1"/>
      <w:marLeft w:val="0"/>
      <w:marRight w:val="0"/>
      <w:marTop w:val="0"/>
      <w:marBottom w:val="0"/>
      <w:divBdr>
        <w:top w:val="none" w:sz="0" w:space="0" w:color="auto"/>
        <w:left w:val="none" w:sz="0" w:space="0" w:color="auto"/>
        <w:bottom w:val="none" w:sz="0" w:space="0" w:color="auto"/>
        <w:right w:val="none" w:sz="0" w:space="0" w:color="auto"/>
      </w:divBdr>
      <w:divsChild>
        <w:div w:id="1715352682">
          <w:marLeft w:val="0"/>
          <w:marRight w:val="0"/>
          <w:marTop w:val="0"/>
          <w:marBottom w:val="0"/>
          <w:divBdr>
            <w:top w:val="none" w:sz="0" w:space="0" w:color="auto"/>
            <w:left w:val="none" w:sz="0" w:space="0" w:color="auto"/>
            <w:bottom w:val="none" w:sz="0" w:space="0" w:color="auto"/>
            <w:right w:val="none" w:sz="0" w:space="0" w:color="auto"/>
          </w:divBdr>
          <w:divsChild>
            <w:div w:id="101391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637531">
      <w:bodyDiv w:val="1"/>
      <w:marLeft w:val="0"/>
      <w:marRight w:val="0"/>
      <w:marTop w:val="0"/>
      <w:marBottom w:val="0"/>
      <w:divBdr>
        <w:top w:val="none" w:sz="0" w:space="0" w:color="auto"/>
        <w:left w:val="none" w:sz="0" w:space="0" w:color="auto"/>
        <w:bottom w:val="none" w:sz="0" w:space="0" w:color="auto"/>
        <w:right w:val="none" w:sz="0" w:space="0" w:color="auto"/>
      </w:divBdr>
      <w:divsChild>
        <w:div w:id="761605830">
          <w:marLeft w:val="0"/>
          <w:marRight w:val="0"/>
          <w:marTop w:val="0"/>
          <w:marBottom w:val="0"/>
          <w:divBdr>
            <w:top w:val="none" w:sz="0" w:space="0" w:color="auto"/>
            <w:left w:val="none" w:sz="0" w:space="0" w:color="auto"/>
            <w:bottom w:val="none" w:sz="0" w:space="0" w:color="auto"/>
            <w:right w:val="none" w:sz="0" w:space="0" w:color="auto"/>
          </w:divBdr>
          <w:divsChild>
            <w:div w:id="214119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840048">
      <w:bodyDiv w:val="1"/>
      <w:marLeft w:val="0"/>
      <w:marRight w:val="0"/>
      <w:marTop w:val="0"/>
      <w:marBottom w:val="0"/>
      <w:divBdr>
        <w:top w:val="none" w:sz="0" w:space="0" w:color="auto"/>
        <w:left w:val="none" w:sz="0" w:space="0" w:color="auto"/>
        <w:bottom w:val="none" w:sz="0" w:space="0" w:color="auto"/>
        <w:right w:val="none" w:sz="0" w:space="0" w:color="auto"/>
      </w:divBdr>
      <w:divsChild>
        <w:div w:id="155729414">
          <w:marLeft w:val="0"/>
          <w:marRight w:val="0"/>
          <w:marTop w:val="0"/>
          <w:marBottom w:val="0"/>
          <w:divBdr>
            <w:top w:val="none" w:sz="0" w:space="0" w:color="auto"/>
            <w:left w:val="none" w:sz="0" w:space="0" w:color="auto"/>
            <w:bottom w:val="none" w:sz="0" w:space="0" w:color="auto"/>
            <w:right w:val="none" w:sz="0" w:space="0" w:color="auto"/>
          </w:divBdr>
          <w:divsChild>
            <w:div w:id="55412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060317">
      <w:bodyDiv w:val="1"/>
      <w:marLeft w:val="0"/>
      <w:marRight w:val="0"/>
      <w:marTop w:val="0"/>
      <w:marBottom w:val="0"/>
      <w:divBdr>
        <w:top w:val="none" w:sz="0" w:space="0" w:color="auto"/>
        <w:left w:val="none" w:sz="0" w:space="0" w:color="auto"/>
        <w:bottom w:val="none" w:sz="0" w:space="0" w:color="auto"/>
        <w:right w:val="none" w:sz="0" w:space="0" w:color="auto"/>
      </w:divBdr>
      <w:divsChild>
        <w:div w:id="1877546098">
          <w:marLeft w:val="0"/>
          <w:marRight w:val="0"/>
          <w:marTop w:val="0"/>
          <w:marBottom w:val="0"/>
          <w:divBdr>
            <w:top w:val="none" w:sz="0" w:space="0" w:color="auto"/>
            <w:left w:val="none" w:sz="0" w:space="0" w:color="auto"/>
            <w:bottom w:val="none" w:sz="0" w:space="0" w:color="auto"/>
            <w:right w:val="none" w:sz="0" w:space="0" w:color="auto"/>
          </w:divBdr>
          <w:divsChild>
            <w:div w:id="166797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919307">
      <w:bodyDiv w:val="1"/>
      <w:marLeft w:val="0"/>
      <w:marRight w:val="0"/>
      <w:marTop w:val="0"/>
      <w:marBottom w:val="0"/>
      <w:divBdr>
        <w:top w:val="none" w:sz="0" w:space="0" w:color="auto"/>
        <w:left w:val="none" w:sz="0" w:space="0" w:color="auto"/>
        <w:bottom w:val="none" w:sz="0" w:space="0" w:color="auto"/>
        <w:right w:val="none" w:sz="0" w:space="0" w:color="auto"/>
      </w:divBdr>
      <w:divsChild>
        <w:div w:id="343365918">
          <w:marLeft w:val="0"/>
          <w:marRight w:val="0"/>
          <w:marTop w:val="0"/>
          <w:marBottom w:val="0"/>
          <w:divBdr>
            <w:top w:val="none" w:sz="0" w:space="0" w:color="auto"/>
            <w:left w:val="none" w:sz="0" w:space="0" w:color="auto"/>
            <w:bottom w:val="none" w:sz="0" w:space="0" w:color="auto"/>
            <w:right w:val="none" w:sz="0" w:space="0" w:color="auto"/>
          </w:divBdr>
          <w:divsChild>
            <w:div w:id="121917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councilforeuropeanstudies.org/critcom/christian-trouble-the-catholic-church-and-the-subversion-of-gender/" TargetMode="External"/><Relationship Id="rId21" Type="http://schemas.openxmlformats.org/officeDocument/2006/relationships/hyperlink" Target="http://doi.org/10.1111/cccr.12086" TargetMode="External"/><Relationship Id="rId22" Type="http://schemas.openxmlformats.org/officeDocument/2006/relationships/hyperlink" Target="http://doi.org/10.1300/J367v02n03_10" TargetMode="External"/><Relationship Id="rId23" Type="http://schemas.openxmlformats.org/officeDocument/2006/relationships/hyperlink" Target="http://doi.org/10.1111/jomf.12177" TargetMode="External"/><Relationship Id="rId24" Type="http://schemas.openxmlformats.org/officeDocument/2006/relationships/hyperlink" Target="http://doi.org/10.1111/j.1559-1816.2011.00842.x" TargetMode="External"/><Relationship Id="rId25" Type="http://schemas.openxmlformats.org/officeDocument/2006/relationships/hyperlink" Target="http://doi.org/10.1080/13676261.2014.992306" TargetMode="External"/><Relationship Id="rId26" Type="http://schemas.openxmlformats.org/officeDocument/2006/relationships/hyperlink" Target="http://doi.org/10.1080/1354571032000147764" TargetMode="External"/><Relationship Id="rId27" Type="http://schemas.openxmlformats.org/officeDocument/2006/relationships/hyperlink" Target="http://doi.org/10.1080/15348423.2014.971560" TargetMode="External"/><Relationship Id="rId28" Type="http://schemas.openxmlformats.org/officeDocument/2006/relationships/hyperlink" Target="http://doi.org/10.1080/00918360802265685" TargetMode="External"/><Relationship Id="rId29" Type="http://schemas.openxmlformats.org/officeDocument/2006/relationships/hyperlink" Target="http://www.uaar.it/" TargetMode="Externa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costanzamiriano.com/" TargetMode="External"/><Relationship Id="rId31" Type="http://schemas.openxmlformats.org/officeDocument/2006/relationships/hyperlink" Target="https://dallapartedialice.wordpress.com" TargetMode="External"/><Relationship Id="rId32" Type="http://schemas.openxmlformats.org/officeDocument/2006/relationships/hyperlink" Target="http://sentinelleinpiedi.it/" TargetMode="External"/><Relationship Id="rId9" Type="http://schemas.openxmlformats.org/officeDocument/2006/relationships/hyperlink" Target="http://doi.org/10.1007/s13178-013-0129-2"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doi.org/10.1111/famp.12078" TargetMode="External"/><Relationship Id="rId33" Type="http://schemas.openxmlformats.org/officeDocument/2006/relationships/hyperlink" Target="http://www.lucaditolve.it/" TargetMode="External"/><Relationship Id="rId34" Type="http://schemas.openxmlformats.org/officeDocument/2006/relationships/hyperlink" Target="http://www.cesnur.com/" TargetMode="External"/><Relationship Id="rId35" Type="http://schemas.openxmlformats.org/officeDocument/2006/relationships/hyperlink" Target="http://www.doxa.it/news/religiosita-e-ateismo-in-italia-nel-2014/" TargetMode="External"/><Relationship Id="rId36" Type="http://schemas.openxmlformats.org/officeDocument/2006/relationships/header" Target="header1.xml"/><Relationship Id="rId10" Type="http://schemas.openxmlformats.org/officeDocument/2006/relationships/hyperlink" Target="http://doi.org/10.1080/1550428X.2014.857493" TargetMode="External"/><Relationship Id="rId11" Type="http://schemas.openxmlformats.org/officeDocument/2006/relationships/hyperlink" Target="http://doi.org/10.1080/1550428X.2014.857496" TargetMode="External"/><Relationship Id="rId12" Type="http://schemas.openxmlformats.org/officeDocument/2006/relationships/hyperlink" Target="http://doi.org/10.1386/seci.7.3.221_1" TargetMode="External"/><Relationship Id="rId13" Type="http://schemas.openxmlformats.org/officeDocument/2006/relationships/hyperlink" Target="http://doi.org/10.1300/J236v07n01_07" TargetMode="External"/><Relationship Id="rId14" Type="http://schemas.openxmlformats.org/officeDocument/2006/relationships/hyperlink" Target="http://doi.org/10.1080/13532944.2012.706995" TargetMode="External"/><Relationship Id="rId15" Type="http://schemas.openxmlformats.org/officeDocument/2006/relationships/hyperlink" Target="http://doi.org/10.1177/0037768611402611" TargetMode="External"/><Relationship Id="rId16" Type="http://schemas.openxmlformats.org/officeDocument/2006/relationships/hyperlink" Target="http://doi.org/10.1111/j.1083-6101.2009.01485.x" TargetMode="External"/><Relationship Id="rId17" Type="http://schemas.openxmlformats.org/officeDocument/2006/relationships/hyperlink" Target="http://doi.org/10.1080/1550428X.2014.914005" TargetMode="External"/><Relationship Id="rId18" Type="http://schemas.openxmlformats.org/officeDocument/2006/relationships/hyperlink" Target="http://doi.org/10.1080/00918369.2015.1060068" TargetMode="External"/><Relationship Id="rId19" Type="http://schemas.openxmlformats.org/officeDocument/2006/relationships/hyperlink" Target="http://doi.org/10.1007/s13178-015-0197-6" TargetMode="External"/><Relationship Id="rId37" Type="http://schemas.openxmlformats.org/officeDocument/2006/relationships/header" Target="header2.xml"/><Relationship Id="rId38" Type="http://schemas.openxmlformats.org/officeDocument/2006/relationships/footer" Target="footer1.xml"/><Relationship Id="rId39" Type="http://schemas.openxmlformats.org/officeDocument/2006/relationships/footer" Target="footer2.xml"/><Relationship Id="rId40" Type="http://schemas.openxmlformats.org/officeDocument/2006/relationships/header" Target="header3.xml"/><Relationship Id="rId41" Type="http://schemas.openxmlformats.org/officeDocument/2006/relationships/footer" Target="footer3.xml"/><Relationship Id="rId42" Type="http://schemas.openxmlformats.org/officeDocument/2006/relationships/fontTable" Target="fontTable.xml"/><Relationship Id="rId43"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www.cesnur.com/la-chiesa-cattolica/" TargetMode="External"/><Relationship Id="rId2" Type="http://schemas.openxmlformats.org/officeDocument/2006/relationships/hyperlink" Target="http://www.doxa.it/news/religiosita-e-ateismo-in-italia-nel-20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6DD12-2D98-3E42-BB5A-5FC75582F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28</Pages>
  <Words>7777</Words>
  <Characters>44331</Characters>
  <Application>Microsoft Macintosh Word</Application>
  <DocSecurity>0</DocSecurity>
  <Lines>369</Lines>
  <Paragraphs>104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52004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33</cp:revision>
  <dcterms:created xsi:type="dcterms:W3CDTF">2016-02-13T16:47:00Z</dcterms:created>
  <dcterms:modified xsi:type="dcterms:W3CDTF">2017-11-14T09:44:00Z</dcterms:modified>
</cp:coreProperties>
</file>